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F91C" w14:textId="0344E7F4" w:rsidR="004A4CC4" w:rsidRPr="00F365AA" w:rsidRDefault="00F87DCA" w:rsidP="00F365AA">
      <w:pPr>
        <w:spacing w:line="264" w:lineRule="auto"/>
        <w:rPr>
          <w:rFonts w:ascii="Times New Roman" w:hAnsi="Times New Roman" w:cs="Times New Roman"/>
          <w:b/>
          <w:bCs/>
          <w:sz w:val="24"/>
          <w:szCs w:val="24"/>
          <w:lang w:val="lv-LV"/>
        </w:rPr>
      </w:pPr>
      <w:r w:rsidRPr="00F365AA">
        <w:rPr>
          <w:rFonts w:ascii="Times New Roman" w:hAnsi="Times New Roman" w:cs="Times New Roman"/>
          <w:b/>
          <w:bCs/>
          <w:sz w:val="24"/>
          <w:szCs w:val="24"/>
          <w:lang w:val="lv-LV"/>
        </w:rPr>
        <w:t>Manuscript g</w:t>
      </w:r>
      <w:r w:rsidR="004A4CC4" w:rsidRPr="00F365AA">
        <w:rPr>
          <w:rFonts w:ascii="Times New Roman" w:hAnsi="Times New Roman" w:cs="Times New Roman"/>
          <w:b/>
          <w:bCs/>
          <w:sz w:val="24"/>
          <w:szCs w:val="24"/>
          <w:lang w:val="lv-LV"/>
        </w:rPr>
        <w:t>uidelines for authors of Journal of the University of Latvia. History</w:t>
      </w:r>
    </w:p>
    <w:p w14:paraId="612077B8" w14:textId="292A23EE" w:rsidR="004A4CC4" w:rsidRPr="00F365AA" w:rsidRDefault="004A4CC4" w:rsidP="00F365AA">
      <w:pPr>
        <w:pStyle w:val="Pamats"/>
      </w:pPr>
      <w:r w:rsidRPr="00F365AA">
        <w:t>The manuscript must be original – neither published previously nor submitted to other scientific journals. The papers of the journal are double blind peer-reviewed. Manuscript has to be written in Latvian or English. Latvian authors are expected to write a summary in Latvian, if the article is written in English and the other way around. Other authors can submit a summary to the Editorial Board in English which will be translated to Latvian. The manuscript shall be prepared according to the requirements presented below. A manuscript should be 30</w:t>
      </w:r>
      <w:r w:rsidR="00F87DCA" w:rsidRPr="00F365AA">
        <w:t> </w:t>
      </w:r>
      <w:r w:rsidRPr="00F365AA">
        <w:t>000</w:t>
      </w:r>
      <w:r w:rsidR="00F87DCA" w:rsidRPr="00F365AA">
        <w:t> </w:t>
      </w:r>
      <w:r w:rsidRPr="00F365AA">
        <w:t>to 40</w:t>
      </w:r>
      <w:r w:rsidR="00F87DCA" w:rsidRPr="00F365AA">
        <w:t> </w:t>
      </w:r>
      <w:r w:rsidRPr="00F365AA">
        <w:t>000</w:t>
      </w:r>
      <w:r w:rsidR="00F87DCA" w:rsidRPr="00F365AA">
        <w:t> </w:t>
      </w:r>
      <w:r w:rsidRPr="00F365AA">
        <w:t>characters (including spaces) and preferably with no more than five illustrations.</w:t>
      </w:r>
    </w:p>
    <w:p w14:paraId="7DBAC4C9" w14:textId="1B9C3E84" w:rsidR="004A4CC4" w:rsidRPr="00F365AA" w:rsidRDefault="004A4CC4" w:rsidP="00106DA4">
      <w:pPr>
        <w:pStyle w:val="Virsrakstspasvtrots"/>
      </w:pPr>
      <w:r w:rsidRPr="00F365AA">
        <w:t>Technical requirements</w:t>
      </w:r>
    </w:p>
    <w:p w14:paraId="011C3F85" w14:textId="0EC8240F" w:rsidR="004A4CC4" w:rsidRPr="00F365AA" w:rsidRDefault="004A4CC4" w:rsidP="00F365AA">
      <w:pPr>
        <w:pStyle w:val="Bulets"/>
      </w:pPr>
      <w:r w:rsidRPr="00F365AA">
        <w:t>Manuscript should be submitted in .doc or .docx format with the following parameters: font</w:t>
      </w:r>
      <w:r w:rsidR="00F87DCA" w:rsidRPr="00F365AA">
        <w:t> </w:t>
      </w:r>
      <w:r w:rsidRPr="00F365AA">
        <w:t>– Times New Roman, text character size</w:t>
      </w:r>
      <w:r w:rsidR="00F87DCA" w:rsidRPr="00F365AA">
        <w:t> </w:t>
      </w:r>
      <w:r w:rsidRPr="00F365AA">
        <w:t>– 12 pt, title of the article</w:t>
      </w:r>
      <w:r w:rsidR="00F87DCA" w:rsidRPr="00F365AA">
        <w:t> </w:t>
      </w:r>
      <w:r w:rsidRPr="00F365AA">
        <w:t>– 14 pt in bold, chapters</w:t>
      </w:r>
      <w:r w:rsidR="00F87DCA" w:rsidRPr="00F365AA">
        <w:t> </w:t>
      </w:r>
      <w:r w:rsidRPr="00F365AA">
        <w:t>– 12 pt in bold. Space between text lines</w:t>
      </w:r>
      <w:r w:rsidR="00F87DCA" w:rsidRPr="00F365AA">
        <w:t> </w:t>
      </w:r>
      <w:r w:rsidRPr="00F365AA">
        <w:t>– 1.5 lines.</w:t>
      </w:r>
    </w:p>
    <w:p w14:paraId="08B33063" w14:textId="2DB0194A" w:rsidR="004A4CC4" w:rsidRPr="00F365AA" w:rsidRDefault="004A4CC4" w:rsidP="00F365AA">
      <w:pPr>
        <w:pStyle w:val="Bulets"/>
      </w:pPr>
      <w:r w:rsidRPr="00F365AA">
        <w:t>Pages must be numbered.</w:t>
      </w:r>
    </w:p>
    <w:p w14:paraId="5D5409E3" w14:textId="41637899" w:rsidR="004A4CC4" w:rsidRPr="00F365AA" w:rsidRDefault="004A4CC4" w:rsidP="00F365AA">
      <w:pPr>
        <w:pStyle w:val="Bulets"/>
      </w:pPr>
      <w:r w:rsidRPr="00F365AA">
        <w:t>Text must be written only by using the Latin alphabet; other writing systems, such as Cyrillic, must be converted according to the Latin writing system (after http://translit.cc). For example:</w:t>
      </w:r>
    </w:p>
    <w:p w14:paraId="7C0C2955" w14:textId="77777777" w:rsidR="004A4CC4" w:rsidRPr="00F365AA" w:rsidRDefault="004A4CC4" w:rsidP="00F365AA">
      <w:pPr>
        <w:pStyle w:val="Example"/>
      </w:pPr>
      <w:r w:rsidRPr="00F365AA">
        <w:t>PAVL ROMANOV, ELENA JARSKAJA-SMIRNOVA (red.). Sovetskaja social'naja politika 1920–1930-h godov: ideologija i povsednevnost'. Moskva 2007.</w:t>
      </w:r>
    </w:p>
    <w:p w14:paraId="799A9E8E" w14:textId="443BCD5F" w:rsidR="004A4CC4" w:rsidRPr="00F365AA" w:rsidRDefault="004A4CC4" w:rsidP="00F365AA">
      <w:pPr>
        <w:pStyle w:val="Bulets"/>
      </w:pPr>
      <w:r w:rsidRPr="00F365AA">
        <w:t>Figures must be in .jpg, .tiff or .eps format. The resolution of the figures must be at least 300 dpi.</w:t>
      </w:r>
    </w:p>
    <w:p w14:paraId="11A4DF94" w14:textId="77777777" w:rsidR="004A4CC4" w:rsidRPr="00F365AA" w:rsidRDefault="004A4CC4" w:rsidP="00106DA4">
      <w:pPr>
        <w:pStyle w:val="Virsrakstspasvtrots"/>
      </w:pPr>
      <w:r w:rsidRPr="00F365AA">
        <w:t>Structure of the article</w:t>
      </w:r>
    </w:p>
    <w:p w14:paraId="1AA7F465" w14:textId="1613D74B" w:rsidR="004A4CC4" w:rsidRPr="00F365AA" w:rsidRDefault="004A4CC4" w:rsidP="00F365AA">
      <w:pPr>
        <w:pStyle w:val="Virsrakstskursivs"/>
        <w:spacing w:before="120" w:line="264" w:lineRule="auto"/>
      </w:pPr>
      <w:r w:rsidRPr="00F365AA">
        <w:t>Title</w:t>
      </w:r>
    </w:p>
    <w:p w14:paraId="3857761F" w14:textId="77777777" w:rsidR="004A4CC4" w:rsidRPr="00F365AA" w:rsidRDefault="004A4CC4" w:rsidP="00F365AA">
      <w:pPr>
        <w:pStyle w:val="Pamats"/>
      </w:pPr>
      <w:r w:rsidRPr="00F365AA">
        <w:t>Title must be in English and/or in Latvian. In English all independent clauses must be written with capital letters. At the end of the title, by using footnote reference (please use “*” instead of a number) author must indicate the project (name and number) within which the paper was prepared, if there is one.</w:t>
      </w:r>
    </w:p>
    <w:p w14:paraId="0E5B5C48" w14:textId="77777777" w:rsidR="004A4CC4" w:rsidRPr="00F365AA" w:rsidRDefault="004A4CC4" w:rsidP="00F365AA">
      <w:pPr>
        <w:pStyle w:val="Virsrakstskursivs"/>
        <w:spacing w:line="264" w:lineRule="auto"/>
      </w:pPr>
      <w:r w:rsidRPr="00F365AA">
        <w:t>Author(s) details</w:t>
      </w:r>
    </w:p>
    <w:p w14:paraId="61EFE18A" w14:textId="77777777" w:rsidR="004A4CC4" w:rsidRPr="00F365AA" w:rsidRDefault="004A4CC4" w:rsidP="00F365AA">
      <w:pPr>
        <w:pStyle w:val="Pamats"/>
      </w:pPr>
      <w:r w:rsidRPr="00F365AA">
        <w:t>Name and Surname, scientific degree, affiliation(s) and position, contact address and e-mail must be indicated.</w:t>
      </w:r>
    </w:p>
    <w:p w14:paraId="4AAC4B7E" w14:textId="77777777" w:rsidR="004A4CC4" w:rsidRPr="00F365AA" w:rsidRDefault="004A4CC4" w:rsidP="00F365AA">
      <w:pPr>
        <w:pStyle w:val="Virsrakstskursivs"/>
        <w:spacing w:line="264" w:lineRule="auto"/>
      </w:pPr>
      <w:r w:rsidRPr="00F365AA">
        <w:t>Abstract</w:t>
      </w:r>
    </w:p>
    <w:p w14:paraId="4ED8EAE0" w14:textId="77777777" w:rsidR="004A4CC4" w:rsidRPr="00F365AA" w:rsidRDefault="004A4CC4" w:rsidP="00F365AA">
      <w:pPr>
        <w:pStyle w:val="Pamats"/>
      </w:pPr>
      <w:r w:rsidRPr="00F365AA">
        <w:t>In the abstract author must shortly characterize the theme, aim and results of the article, it should not exceed 800 characters (including spaces).</w:t>
      </w:r>
    </w:p>
    <w:p w14:paraId="72B785DD" w14:textId="77777777" w:rsidR="004A4CC4" w:rsidRPr="00F365AA" w:rsidRDefault="004A4CC4" w:rsidP="00F365AA">
      <w:pPr>
        <w:pStyle w:val="Virsrakstskursivs"/>
        <w:spacing w:line="264" w:lineRule="auto"/>
      </w:pPr>
      <w:r w:rsidRPr="00F365AA">
        <w:t>Keywords</w:t>
      </w:r>
    </w:p>
    <w:p w14:paraId="05975E1C" w14:textId="77777777" w:rsidR="004A4CC4" w:rsidRPr="00F365AA" w:rsidRDefault="004A4CC4" w:rsidP="00F365AA">
      <w:pPr>
        <w:pStyle w:val="Pamats"/>
      </w:pPr>
      <w:r w:rsidRPr="00F365AA">
        <w:t>Below the abstract five to eight keywords must be indicated which characterizes the paper.</w:t>
      </w:r>
    </w:p>
    <w:p w14:paraId="1B01FE2A" w14:textId="77777777" w:rsidR="004A4CC4" w:rsidRPr="00F365AA" w:rsidRDefault="004A4CC4" w:rsidP="00F365AA">
      <w:pPr>
        <w:pStyle w:val="Virsrakstskursivs"/>
        <w:spacing w:line="264" w:lineRule="auto"/>
      </w:pPr>
      <w:r w:rsidRPr="00F365AA">
        <w:t>Introduction</w:t>
      </w:r>
    </w:p>
    <w:p w14:paraId="36804842" w14:textId="77777777" w:rsidR="004A4CC4" w:rsidRPr="00F365AA" w:rsidRDefault="004A4CC4" w:rsidP="00F365AA">
      <w:pPr>
        <w:pStyle w:val="Pamats"/>
      </w:pPr>
      <w:r w:rsidRPr="00F365AA">
        <w:t>In the introduction author defines the theme of the article, problematics, research questions and aim of the study, characterizes the theoretical background and state of research on the subject as well as the topicality of it.</w:t>
      </w:r>
    </w:p>
    <w:p w14:paraId="7260CBE3" w14:textId="77777777" w:rsidR="004A4CC4" w:rsidRPr="00F365AA" w:rsidRDefault="004A4CC4" w:rsidP="00F365AA">
      <w:pPr>
        <w:pStyle w:val="Virsrakstskursivs"/>
        <w:spacing w:line="264" w:lineRule="auto"/>
      </w:pPr>
      <w:r w:rsidRPr="00F365AA">
        <w:lastRenderedPageBreak/>
        <w:t>Body text</w:t>
      </w:r>
    </w:p>
    <w:p w14:paraId="067AC159" w14:textId="77777777" w:rsidR="004A4CC4" w:rsidRPr="00F365AA" w:rsidRDefault="004A4CC4" w:rsidP="00F365AA">
      <w:pPr>
        <w:pStyle w:val="Pamats"/>
      </w:pPr>
      <w:r w:rsidRPr="00F365AA">
        <w:t>The article must be divided into chapters with no more than two subchapters. The chapter names must be cantered, and they should not be numbered. If necessary, it is possible to name chapters by using roman numbers or three “*” instead. Both – names of chapters and subchapters must be written in bold and roman (normal/ non-italic).</w:t>
      </w:r>
    </w:p>
    <w:p w14:paraId="2E582CCE" w14:textId="77777777" w:rsidR="004A4CC4" w:rsidRPr="00F365AA" w:rsidRDefault="004A4CC4" w:rsidP="00F365AA">
      <w:pPr>
        <w:pStyle w:val="Pamats"/>
      </w:pPr>
      <w:r w:rsidRPr="00F365AA">
        <w:t>Mentioning a person for the first-time full name and surname must be written. Afterwards only the initial(s) of the name and full surname must be written. In the titles the full name and surname of the person must be written. After the initial of the name space must be used. Space also must be used if after a period a character follows. For example:</w:t>
      </w:r>
    </w:p>
    <w:p w14:paraId="4323EFA8" w14:textId="66C0933F" w:rsidR="004A4CC4" w:rsidRPr="00F365AA" w:rsidRDefault="004A4CC4" w:rsidP="00F365AA">
      <w:pPr>
        <w:pStyle w:val="Example"/>
      </w:pPr>
      <w:r w:rsidRPr="00F365AA">
        <w:t>1919. gada 19. janvārī; J. Čakste, V. Vīķe-Freiberga.</w:t>
      </w:r>
    </w:p>
    <w:p w14:paraId="54ADC5DD" w14:textId="77777777" w:rsidR="004A4CC4" w:rsidRPr="00F365AA" w:rsidRDefault="004A4CC4" w:rsidP="00F365AA">
      <w:pPr>
        <w:pStyle w:val="Pamats"/>
      </w:pPr>
      <w:r w:rsidRPr="00F365AA">
        <w:t>If a dash is used to divide numbers with meaning “from–to”, then spaces should not be used. For example:</w:t>
      </w:r>
    </w:p>
    <w:p w14:paraId="298C9437" w14:textId="77777777" w:rsidR="004A4CC4" w:rsidRPr="00F365AA" w:rsidRDefault="004A4CC4" w:rsidP="00F365AA">
      <w:pPr>
        <w:pStyle w:val="Example"/>
      </w:pPr>
      <w:r w:rsidRPr="00F365AA">
        <w:t>1914–1939.</w:t>
      </w:r>
    </w:p>
    <w:p w14:paraId="111ECF29" w14:textId="77777777" w:rsidR="004A4CC4" w:rsidRPr="00F365AA" w:rsidRDefault="004A4CC4" w:rsidP="00F365AA">
      <w:pPr>
        <w:pStyle w:val="Pamats"/>
      </w:pPr>
      <w:r w:rsidRPr="00F365AA">
        <w:t>For manuscripts in Latvian all symbolic names must be written in roman and quotes in foreign language – in italic without quotes. For example:</w:t>
      </w:r>
    </w:p>
    <w:p w14:paraId="65FE0ED1" w14:textId="77777777" w:rsidR="004A4CC4" w:rsidRPr="00F365AA" w:rsidRDefault="004A4CC4" w:rsidP="00F365AA">
      <w:pPr>
        <w:pStyle w:val="Example"/>
      </w:pPr>
      <w:r w:rsidRPr="00F365AA">
        <w:t xml:space="preserve">Laikraksti “Jaunākās Ziņas” un </w:t>
      </w:r>
      <w:r w:rsidRPr="00F365AA">
        <w:rPr>
          <w:i/>
          <w:iCs/>
        </w:rPr>
        <w:t>Rigasche Rundschau</w:t>
      </w:r>
      <w:r w:rsidRPr="00F365AA">
        <w:t>.</w:t>
      </w:r>
    </w:p>
    <w:p w14:paraId="5E8B473C" w14:textId="77777777" w:rsidR="004A4CC4" w:rsidRPr="00F365AA" w:rsidRDefault="004A4CC4" w:rsidP="00F365AA">
      <w:pPr>
        <w:pStyle w:val="Pamats"/>
      </w:pPr>
      <w:r w:rsidRPr="00F365AA">
        <w:t>For manuscripts in English all symbolic names in English must be written in roman and quotes, thus in foreign language – in italic without quotes. For example:</w:t>
      </w:r>
    </w:p>
    <w:p w14:paraId="2038A470" w14:textId="77777777" w:rsidR="004A4CC4" w:rsidRPr="00F365AA" w:rsidRDefault="004A4CC4" w:rsidP="00F365AA">
      <w:pPr>
        <w:pStyle w:val="Example"/>
      </w:pPr>
      <w:r w:rsidRPr="00F365AA">
        <w:t xml:space="preserve">Newspapers </w:t>
      </w:r>
      <w:r w:rsidRPr="00F365AA">
        <w:rPr>
          <w:i/>
          <w:iCs/>
        </w:rPr>
        <w:t>Jaunākās Ziņas</w:t>
      </w:r>
      <w:r w:rsidRPr="00F365AA">
        <w:t xml:space="preserve"> and “The Guardian”.</w:t>
      </w:r>
    </w:p>
    <w:p w14:paraId="380915C9" w14:textId="77777777" w:rsidR="004A4CC4" w:rsidRPr="00F365AA" w:rsidRDefault="004A4CC4" w:rsidP="00F365AA">
      <w:pPr>
        <w:pStyle w:val="Virsrakstskursivs"/>
        <w:spacing w:line="264" w:lineRule="auto"/>
      </w:pPr>
      <w:r w:rsidRPr="00F365AA">
        <w:t>Conclusions</w:t>
      </w:r>
    </w:p>
    <w:p w14:paraId="4F95833B" w14:textId="77777777" w:rsidR="004A4CC4" w:rsidRPr="00F365AA" w:rsidRDefault="004A4CC4" w:rsidP="00F365AA">
      <w:pPr>
        <w:pStyle w:val="Pamats"/>
      </w:pPr>
      <w:r w:rsidRPr="00F365AA">
        <w:t>In the conclusions the author should present the new findings obtained in the study.</w:t>
      </w:r>
    </w:p>
    <w:p w14:paraId="35D845A7" w14:textId="77777777" w:rsidR="004A4CC4" w:rsidRPr="00F365AA" w:rsidRDefault="004A4CC4" w:rsidP="00F365AA">
      <w:pPr>
        <w:pStyle w:val="Virsrakstskursivs"/>
        <w:spacing w:line="264" w:lineRule="auto"/>
      </w:pPr>
      <w:r w:rsidRPr="00F365AA">
        <w:t>References and comments</w:t>
      </w:r>
    </w:p>
    <w:p w14:paraId="44F4DBA1" w14:textId="77777777" w:rsidR="004A4CC4" w:rsidRPr="00F365AA" w:rsidRDefault="004A4CC4" w:rsidP="00F365AA">
      <w:pPr>
        <w:pStyle w:val="Pamats"/>
      </w:pPr>
      <w:r w:rsidRPr="00F365AA">
        <w:t>References and comments must be added as the end-text footnotes. For the system of the references see below.</w:t>
      </w:r>
    </w:p>
    <w:p w14:paraId="009A7FAA" w14:textId="77777777" w:rsidR="004A4CC4" w:rsidRPr="00F365AA" w:rsidRDefault="004A4CC4" w:rsidP="00F365AA">
      <w:pPr>
        <w:pStyle w:val="Virsrakstskursivs"/>
        <w:spacing w:line="264" w:lineRule="auto"/>
      </w:pPr>
      <w:r w:rsidRPr="00F365AA">
        <w:t>Figures and tables</w:t>
      </w:r>
    </w:p>
    <w:p w14:paraId="42205DDF" w14:textId="77777777" w:rsidR="004A4CC4" w:rsidRPr="00F365AA" w:rsidRDefault="004A4CC4" w:rsidP="00F365AA">
      <w:pPr>
        <w:pStyle w:val="Pamats"/>
      </w:pPr>
      <w:r w:rsidRPr="00F365AA">
        <w:t>Figures (including graphs) and tables have to be numbered, for manuscripts in English figures and tables have to be indicated in the text as follows: “Fig. 1”, “Table 1”, in Latvian – “1. att.” and “1. tabula”.</w:t>
      </w:r>
    </w:p>
    <w:p w14:paraId="6EBE07EE" w14:textId="4552BDC3" w:rsidR="004A4CC4" w:rsidRPr="00F365AA" w:rsidRDefault="004A4CC4" w:rsidP="00F365AA">
      <w:pPr>
        <w:pStyle w:val="Pamats"/>
      </w:pPr>
      <w:r w:rsidRPr="00F365AA">
        <w:t>The description of the figure must be formalized as follows: name of the figure and/or short description, author of the figure (full name and surname), if unknown it should be indicated, source – book, collection, newspaper etc. from which the figure is taken and/or institution – archive, museum, library (if the figure is taken from their collections). Full, original name of the institution must be written when mentioned for the first time, for example, Biblioteca Nacional de España, Madrid; afterwards it must be shortened by indicating as follows: (further</w:t>
      </w:r>
      <w:r w:rsidR="00106DA4">
        <w:t> </w:t>
      </w:r>
      <w:r w:rsidRPr="00F365AA">
        <w:t>– BNE).</w:t>
      </w:r>
    </w:p>
    <w:p w14:paraId="0B432B8D" w14:textId="77777777" w:rsidR="004A4CC4" w:rsidRPr="00F365AA" w:rsidRDefault="004A4CC4" w:rsidP="00F365AA">
      <w:pPr>
        <w:pStyle w:val="Pamats"/>
      </w:pPr>
      <w:r w:rsidRPr="00F365AA">
        <w:t>In the title of the table the name of the data set shown must be included or a short description of the tendencies seen, name of the table author or institution and year created.</w:t>
      </w:r>
    </w:p>
    <w:p w14:paraId="2AEA7DE4" w14:textId="77777777" w:rsidR="004A4CC4" w:rsidRPr="00F365AA" w:rsidRDefault="004A4CC4" w:rsidP="00F365AA">
      <w:pPr>
        <w:pStyle w:val="Virsrakstskursivs"/>
        <w:spacing w:line="264" w:lineRule="auto"/>
      </w:pPr>
      <w:r w:rsidRPr="00F365AA">
        <w:lastRenderedPageBreak/>
        <w:t>Citations</w:t>
      </w:r>
    </w:p>
    <w:p w14:paraId="00EC5A1D" w14:textId="77777777" w:rsidR="004A4CC4" w:rsidRPr="00F365AA" w:rsidRDefault="004A4CC4" w:rsidP="00F365AA">
      <w:pPr>
        <w:pStyle w:val="Pamats"/>
      </w:pPr>
      <w:r w:rsidRPr="00F365AA">
        <w:t>Citations in both – articles and reviews must be put in quotes. If the citation is short (phrase or one sentence) it must be integrated in the text in italic. If the citation is longer than one sentence, then it should be separated from the rest of the text in the new paragraph and format with excerpts. In this case the citation is also written in italic. If a word or sentence is not written in the citation “[…]” should be included in the text when it has been done.</w:t>
      </w:r>
    </w:p>
    <w:p w14:paraId="0649CC8D" w14:textId="77777777" w:rsidR="004A4CC4" w:rsidRPr="00F365AA" w:rsidRDefault="004A4CC4" w:rsidP="00F365AA">
      <w:pPr>
        <w:pStyle w:val="Virsrakstskursivs"/>
        <w:spacing w:line="264" w:lineRule="auto"/>
      </w:pPr>
      <w:r w:rsidRPr="00F365AA">
        <w:t>Summary</w:t>
      </w:r>
    </w:p>
    <w:p w14:paraId="51E3C597" w14:textId="08A8F232" w:rsidR="009D089F" w:rsidRDefault="004A4CC4" w:rsidP="00F365AA">
      <w:pPr>
        <w:pStyle w:val="Pamats"/>
      </w:pPr>
      <w:r w:rsidRPr="00F365AA">
        <w:t>In the summary the author shortly characterizes the study and the results. Summary should not exceed 4000 characters, including spaces.</w:t>
      </w:r>
    </w:p>
    <w:p w14:paraId="1C29E5BE" w14:textId="77777777" w:rsidR="00106DA4" w:rsidRPr="00F365AA" w:rsidRDefault="00106DA4" w:rsidP="00F365AA">
      <w:pPr>
        <w:pStyle w:val="Pamats"/>
      </w:pPr>
    </w:p>
    <w:p w14:paraId="00F69D8E" w14:textId="3CBD0BCF" w:rsidR="004A4CC4" w:rsidRPr="00F365AA" w:rsidRDefault="004A4CC4" w:rsidP="00F365AA">
      <w:pPr>
        <w:pStyle w:val="Heading1"/>
        <w:spacing w:before="1" w:line="264" w:lineRule="auto"/>
        <w:ind w:left="0" w:right="2913"/>
      </w:pPr>
      <w:r w:rsidRPr="00F365AA">
        <w:t>References</w:t>
      </w:r>
      <w:r w:rsidRPr="00F365AA">
        <w:rPr>
          <w:spacing w:val="-2"/>
        </w:rPr>
        <w:t xml:space="preserve"> </w:t>
      </w:r>
      <w:r w:rsidRPr="00F365AA">
        <w:t>–</w:t>
      </w:r>
      <w:r w:rsidRPr="00F365AA">
        <w:rPr>
          <w:spacing w:val="-2"/>
        </w:rPr>
        <w:t xml:space="preserve"> </w:t>
      </w:r>
      <w:r w:rsidRPr="00F365AA">
        <w:t>overall</w:t>
      </w:r>
      <w:r w:rsidRPr="00F365AA">
        <w:rPr>
          <w:spacing w:val="-1"/>
        </w:rPr>
        <w:t xml:space="preserve"> </w:t>
      </w:r>
      <w:r w:rsidRPr="00F365AA">
        <w:t>requirements</w:t>
      </w:r>
    </w:p>
    <w:p w14:paraId="1006EFE9" w14:textId="77777777" w:rsidR="004A4CC4" w:rsidRPr="00F365AA" w:rsidRDefault="004A4CC4" w:rsidP="00F365AA">
      <w:pPr>
        <w:pStyle w:val="BodyText"/>
        <w:spacing w:line="264" w:lineRule="auto"/>
        <w:ind w:left="0"/>
        <w:jc w:val="left"/>
        <w:rPr>
          <w:b/>
        </w:rPr>
      </w:pPr>
    </w:p>
    <w:p w14:paraId="752E6E45" w14:textId="77777777" w:rsidR="004A4CC4" w:rsidRPr="00F365AA" w:rsidRDefault="004A4CC4" w:rsidP="00F365AA">
      <w:pPr>
        <w:pStyle w:val="Bulets"/>
      </w:pPr>
      <w:r w:rsidRPr="00F365AA">
        <w:t>References and comments must be added as the end-text footnotes. Numbering of the</w:t>
      </w:r>
      <w:r w:rsidRPr="00F365AA">
        <w:rPr>
          <w:spacing w:val="1"/>
        </w:rPr>
        <w:t xml:space="preserve"> </w:t>
      </w:r>
      <w:r w:rsidRPr="00F365AA">
        <w:t>references</w:t>
      </w:r>
      <w:r w:rsidRPr="00F365AA">
        <w:rPr>
          <w:spacing w:val="-1"/>
        </w:rPr>
        <w:t xml:space="preserve"> </w:t>
      </w:r>
      <w:r w:rsidRPr="00F365AA">
        <w:t>and</w:t>
      </w:r>
      <w:r w:rsidRPr="00F365AA">
        <w:rPr>
          <w:spacing w:val="2"/>
        </w:rPr>
        <w:t xml:space="preserve"> </w:t>
      </w:r>
      <w:r w:rsidRPr="00F365AA">
        <w:t>commentary must be</w:t>
      </w:r>
      <w:r w:rsidRPr="00F365AA">
        <w:rPr>
          <w:spacing w:val="-1"/>
        </w:rPr>
        <w:t xml:space="preserve"> </w:t>
      </w:r>
      <w:r w:rsidRPr="00F365AA">
        <w:t>ascending.</w:t>
      </w:r>
    </w:p>
    <w:p w14:paraId="1149545A" w14:textId="77777777" w:rsidR="004A4CC4" w:rsidRPr="00F365AA" w:rsidRDefault="004A4CC4" w:rsidP="00F365AA">
      <w:pPr>
        <w:pStyle w:val="Bulets"/>
      </w:pPr>
      <w:r w:rsidRPr="00F365AA">
        <w:t>In the references the full name of the author(s), redactor(s) or editor(s) must be written.</w:t>
      </w:r>
      <w:r w:rsidRPr="00F365AA">
        <w:rPr>
          <w:spacing w:val="1"/>
        </w:rPr>
        <w:t xml:space="preserve"> </w:t>
      </w:r>
      <w:r w:rsidRPr="00F365AA">
        <w:t>Name and surname must be written in small caps. After the name(s) of the editor(s) or</w:t>
      </w:r>
      <w:r w:rsidRPr="00F365AA">
        <w:rPr>
          <w:spacing w:val="1"/>
        </w:rPr>
        <w:t xml:space="preserve"> </w:t>
      </w:r>
      <w:r w:rsidRPr="00F365AA">
        <w:t>redactor(s) in the brackets follows (ed.) or (eds.), (Hg.) or (Hgg.) or (red.) and period</w:t>
      </w:r>
      <w:r w:rsidRPr="00F365AA">
        <w:rPr>
          <w:spacing w:val="1"/>
        </w:rPr>
        <w:t xml:space="preserve"> </w:t>
      </w:r>
      <w:r w:rsidRPr="00F365AA">
        <w:t>afterwards.</w:t>
      </w:r>
      <w:r w:rsidRPr="00F365AA">
        <w:rPr>
          <w:spacing w:val="-12"/>
        </w:rPr>
        <w:t xml:space="preserve"> </w:t>
      </w:r>
      <w:r w:rsidRPr="00F365AA">
        <w:t>Rest</w:t>
      </w:r>
      <w:r w:rsidRPr="00F365AA">
        <w:rPr>
          <w:spacing w:val="-11"/>
        </w:rPr>
        <w:t xml:space="preserve"> </w:t>
      </w:r>
      <w:r w:rsidRPr="00F365AA">
        <w:t>of</w:t>
      </w:r>
      <w:r w:rsidRPr="00F365AA">
        <w:rPr>
          <w:spacing w:val="-12"/>
        </w:rPr>
        <w:t xml:space="preserve"> </w:t>
      </w:r>
      <w:r w:rsidRPr="00F365AA">
        <w:t>the</w:t>
      </w:r>
      <w:r w:rsidRPr="00F365AA">
        <w:rPr>
          <w:spacing w:val="-10"/>
        </w:rPr>
        <w:t xml:space="preserve"> </w:t>
      </w:r>
      <w:r w:rsidRPr="00F365AA">
        <w:t>references</w:t>
      </w:r>
      <w:r w:rsidRPr="00F365AA">
        <w:rPr>
          <w:spacing w:val="-12"/>
        </w:rPr>
        <w:t xml:space="preserve"> </w:t>
      </w:r>
      <w:r w:rsidRPr="00F365AA">
        <w:t>must</w:t>
      </w:r>
      <w:r w:rsidRPr="00F365AA">
        <w:rPr>
          <w:spacing w:val="-11"/>
        </w:rPr>
        <w:t xml:space="preserve"> </w:t>
      </w:r>
      <w:r w:rsidRPr="00F365AA">
        <w:t>be</w:t>
      </w:r>
      <w:r w:rsidRPr="00F365AA">
        <w:rPr>
          <w:spacing w:val="-12"/>
        </w:rPr>
        <w:t xml:space="preserve"> </w:t>
      </w:r>
      <w:r w:rsidRPr="00F365AA">
        <w:t>formed</w:t>
      </w:r>
      <w:r w:rsidRPr="00F365AA">
        <w:rPr>
          <w:spacing w:val="-9"/>
        </w:rPr>
        <w:t xml:space="preserve"> </w:t>
      </w:r>
      <w:r w:rsidRPr="00F365AA">
        <w:t>according</w:t>
      </w:r>
      <w:r w:rsidRPr="00F365AA">
        <w:rPr>
          <w:spacing w:val="-12"/>
        </w:rPr>
        <w:t xml:space="preserve"> </w:t>
      </w:r>
      <w:r w:rsidRPr="00F365AA">
        <w:t>to</w:t>
      </w:r>
      <w:r w:rsidRPr="00F365AA">
        <w:rPr>
          <w:spacing w:val="-11"/>
        </w:rPr>
        <w:t xml:space="preserve"> </w:t>
      </w:r>
      <w:r w:rsidRPr="00F365AA">
        <w:t>the</w:t>
      </w:r>
      <w:r w:rsidRPr="00F365AA">
        <w:rPr>
          <w:spacing w:val="-12"/>
        </w:rPr>
        <w:t xml:space="preserve"> </w:t>
      </w:r>
      <w:r w:rsidRPr="00F365AA">
        <w:t>descriptors</w:t>
      </w:r>
      <w:r w:rsidRPr="00F365AA">
        <w:rPr>
          <w:spacing w:val="-11"/>
        </w:rPr>
        <w:t xml:space="preserve"> </w:t>
      </w:r>
      <w:r w:rsidRPr="00F365AA">
        <w:t>of</w:t>
      </w:r>
      <w:r w:rsidRPr="00F365AA">
        <w:rPr>
          <w:spacing w:val="-12"/>
        </w:rPr>
        <w:t xml:space="preserve"> </w:t>
      </w:r>
      <w:r w:rsidRPr="00F365AA">
        <w:t>the</w:t>
      </w:r>
      <w:r w:rsidRPr="00F365AA">
        <w:rPr>
          <w:spacing w:val="-13"/>
        </w:rPr>
        <w:t xml:space="preserve"> </w:t>
      </w:r>
      <w:r w:rsidRPr="00F365AA">
        <w:t>literature</w:t>
      </w:r>
      <w:r w:rsidRPr="00F365AA">
        <w:rPr>
          <w:spacing w:val="-57"/>
        </w:rPr>
        <w:t xml:space="preserve"> </w:t>
      </w:r>
      <w:r w:rsidRPr="00F365AA">
        <w:t>used, for example, title, subtitle, place, and year of publishing, in the brackets name of the</w:t>
      </w:r>
      <w:r w:rsidRPr="00F365AA">
        <w:rPr>
          <w:spacing w:val="1"/>
        </w:rPr>
        <w:t xml:space="preserve"> </w:t>
      </w:r>
      <w:r w:rsidRPr="00F365AA">
        <w:t>series</w:t>
      </w:r>
      <w:r w:rsidRPr="00F365AA">
        <w:rPr>
          <w:spacing w:val="-8"/>
        </w:rPr>
        <w:t xml:space="preserve"> </w:t>
      </w:r>
      <w:r w:rsidRPr="00F365AA">
        <w:t>or</w:t>
      </w:r>
      <w:r w:rsidRPr="00F365AA">
        <w:rPr>
          <w:spacing w:val="-9"/>
        </w:rPr>
        <w:t xml:space="preserve"> </w:t>
      </w:r>
      <w:r w:rsidRPr="00F365AA">
        <w:t>serial</w:t>
      </w:r>
      <w:r w:rsidRPr="00F365AA">
        <w:rPr>
          <w:spacing w:val="-8"/>
        </w:rPr>
        <w:t xml:space="preserve"> </w:t>
      </w:r>
      <w:r w:rsidRPr="00F365AA">
        <w:t>number.</w:t>
      </w:r>
      <w:r w:rsidRPr="00F365AA">
        <w:rPr>
          <w:spacing w:val="-9"/>
        </w:rPr>
        <w:t xml:space="preserve"> </w:t>
      </w:r>
      <w:r w:rsidRPr="00F365AA">
        <w:t>Number</w:t>
      </w:r>
      <w:r w:rsidRPr="00F365AA">
        <w:rPr>
          <w:spacing w:val="-9"/>
        </w:rPr>
        <w:t xml:space="preserve"> </w:t>
      </w:r>
      <w:r w:rsidRPr="00F365AA">
        <w:t>of</w:t>
      </w:r>
      <w:r w:rsidRPr="00F365AA">
        <w:rPr>
          <w:spacing w:val="-9"/>
        </w:rPr>
        <w:t xml:space="preserve"> </w:t>
      </w:r>
      <w:r w:rsidRPr="00F365AA">
        <w:t>page(s)</w:t>
      </w:r>
      <w:r w:rsidRPr="00F365AA">
        <w:rPr>
          <w:spacing w:val="-9"/>
        </w:rPr>
        <w:t xml:space="preserve"> </w:t>
      </w:r>
      <w:r w:rsidRPr="00F365AA">
        <w:t>must</w:t>
      </w:r>
      <w:r w:rsidRPr="00F365AA">
        <w:rPr>
          <w:spacing w:val="-8"/>
        </w:rPr>
        <w:t xml:space="preserve"> </w:t>
      </w:r>
      <w:r w:rsidRPr="00F365AA">
        <w:t>be</w:t>
      </w:r>
      <w:r w:rsidRPr="00F365AA">
        <w:rPr>
          <w:spacing w:val="-10"/>
        </w:rPr>
        <w:t xml:space="preserve"> </w:t>
      </w:r>
      <w:r w:rsidRPr="00F365AA">
        <w:t>indicated</w:t>
      </w:r>
      <w:r w:rsidRPr="00F365AA">
        <w:rPr>
          <w:spacing w:val="-9"/>
        </w:rPr>
        <w:t xml:space="preserve"> </w:t>
      </w:r>
      <w:r w:rsidRPr="00F365AA">
        <w:t>when</w:t>
      </w:r>
      <w:r w:rsidRPr="00F365AA">
        <w:rPr>
          <w:spacing w:val="-9"/>
        </w:rPr>
        <w:t xml:space="preserve"> </w:t>
      </w:r>
      <w:r w:rsidRPr="00F365AA">
        <w:t>the</w:t>
      </w:r>
      <w:r w:rsidRPr="00F365AA">
        <w:rPr>
          <w:spacing w:val="-10"/>
        </w:rPr>
        <w:t xml:space="preserve"> </w:t>
      </w:r>
      <w:r w:rsidRPr="00F365AA">
        <w:t>paper</w:t>
      </w:r>
      <w:r w:rsidRPr="00F365AA">
        <w:rPr>
          <w:spacing w:val="-7"/>
        </w:rPr>
        <w:t xml:space="preserve"> </w:t>
      </w:r>
      <w:r w:rsidRPr="00F365AA">
        <w:t>is</w:t>
      </w:r>
      <w:r w:rsidRPr="00F365AA">
        <w:rPr>
          <w:spacing w:val="-8"/>
        </w:rPr>
        <w:t xml:space="preserve"> </w:t>
      </w:r>
      <w:r w:rsidRPr="00F365AA">
        <w:t>mentioned</w:t>
      </w:r>
      <w:r w:rsidRPr="00F365AA">
        <w:rPr>
          <w:spacing w:val="-9"/>
        </w:rPr>
        <w:t xml:space="preserve"> </w:t>
      </w:r>
      <w:r w:rsidRPr="00F365AA">
        <w:t>for</w:t>
      </w:r>
      <w:r w:rsidRPr="00F365AA">
        <w:rPr>
          <w:spacing w:val="-58"/>
        </w:rPr>
        <w:t xml:space="preserve"> </w:t>
      </w:r>
      <w:r w:rsidRPr="00F365AA">
        <w:t>the</w:t>
      </w:r>
      <w:r w:rsidRPr="00F365AA">
        <w:rPr>
          <w:spacing w:val="-2"/>
        </w:rPr>
        <w:t xml:space="preserve"> </w:t>
      </w:r>
      <w:r w:rsidRPr="00F365AA">
        <w:t>first time. Name</w:t>
      </w:r>
      <w:r w:rsidRPr="00F365AA">
        <w:rPr>
          <w:spacing w:val="-1"/>
        </w:rPr>
        <w:t xml:space="preserve"> </w:t>
      </w:r>
      <w:r w:rsidRPr="00F365AA">
        <w:t>of</w:t>
      </w:r>
      <w:r w:rsidRPr="00F365AA">
        <w:rPr>
          <w:spacing w:val="-1"/>
        </w:rPr>
        <w:t xml:space="preserve"> </w:t>
      </w:r>
      <w:r w:rsidRPr="00F365AA">
        <w:t>the</w:t>
      </w:r>
      <w:r w:rsidRPr="00F365AA">
        <w:rPr>
          <w:spacing w:val="-1"/>
        </w:rPr>
        <w:t xml:space="preserve"> </w:t>
      </w:r>
      <w:r w:rsidRPr="00F365AA">
        <w:t>publisher</w:t>
      </w:r>
      <w:r w:rsidRPr="00F365AA">
        <w:rPr>
          <w:spacing w:val="-1"/>
        </w:rPr>
        <w:t xml:space="preserve"> </w:t>
      </w:r>
      <w:r w:rsidRPr="00F365AA">
        <w:t>must not be</w:t>
      </w:r>
      <w:r w:rsidRPr="00F365AA">
        <w:rPr>
          <w:spacing w:val="-2"/>
        </w:rPr>
        <w:t xml:space="preserve"> </w:t>
      </w:r>
      <w:r w:rsidRPr="00F365AA">
        <w:t>indicated.</w:t>
      </w:r>
    </w:p>
    <w:p w14:paraId="0BA7760F" w14:textId="73F3CEC4" w:rsidR="004A4CC4" w:rsidRPr="00F365AA" w:rsidRDefault="004A4CC4" w:rsidP="00F365AA">
      <w:pPr>
        <w:pStyle w:val="Bulets"/>
      </w:pPr>
      <w:r w:rsidRPr="00F365AA">
        <w:t>Reference is</w:t>
      </w:r>
      <w:r w:rsidRPr="00F365AA">
        <w:rPr>
          <w:spacing w:val="-1"/>
        </w:rPr>
        <w:t xml:space="preserve"> </w:t>
      </w:r>
      <w:r w:rsidRPr="00F365AA">
        <w:t>a grammatical</w:t>
      </w:r>
      <w:r w:rsidRPr="00F365AA">
        <w:rPr>
          <w:spacing w:val="-1"/>
        </w:rPr>
        <w:t xml:space="preserve"> </w:t>
      </w:r>
      <w:r w:rsidRPr="00F365AA">
        <w:t>unit;</w:t>
      </w:r>
      <w:r w:rsidRPr="00F365AA">
        <w:rPr>
          <w:spacing w:val="-1"/>
        </w:rPr>
        <w:t xml:space="preserve"> </w:t>
      </w:r>
      <w:r w:rsidRPr="00F365AA">
        <w:t>therefore,</w:t>
      </w:r>
      <w:r w:rsidRPr="00F365AA">
        <w:rPr>
          <w:spacing w:val="1"/>
        </w:rPr>
        <w:t xml:space="preserve"> </w:t>
      </w:r>
      <w:r w:rsidRPr="00F365AA">
        <w:t>a</w:t>
      </w:r>
      <w:r w:rsidRPr="00F365AA">
        <w:rPr>
          <w:spacing w:val="-2"/>
        </w:rPr>
        <w:t xml:space="preserve"> </w:t>
      </w:r>
      <w:r w:rsidRPr="00F365AA">
        <w:t>period</w:t>
      </w:r>
      <w:r w:rsidRPr="00F365AA">
        <w:rPr>
          <w:spacing w:val="-1"/>
        </w:rPr>
        <w:t xml:space="preserve"> </w:t>
      </w:r>
      <w:r w:rsidRPr="00F365AA">
        <w:t>must</w:t>
      </w:r>
      <w:r w:rsidRPr="00F365AA">
        <w:rPr>
          <w:spacing w:val="-1"/>
        </w:rPr>
        <w:t xml:space="preserve"> </w:t>
      </w:r>
      <w:r w:rsidRPr="00F365AA">
        <w:t>be</w:t>
      </w:r>
      <w:r w:rsidRPr="00F365AA">
        <w:rPr>
          <w:spacing w:val="-2"/>
        </w:rPr>
        <w:t xml:space="preserve"> </w:t>
      </w:r>
      <w:r w:rsidRPr="00F365AA">
        <w:t>added</w:t>
      </w:r>
      <w:r w:rsidRPr="00F365AA">
        <w:rPr>
          <w:spacing w:val="-1"/>
        </w:rPr>
        <w:t xml:space="preserve"> </w:t>
      </w:r>
      <w:r w:rsidRPr="00F365AA">
        <w:t>at</w:t>
      </w:r>
      <w:r w:rsidRPr="00F365AA">
        <w:rPr>
          <w:spacing w:val="1"/>
        </w:rPr>
        <w:t xml:space="preserve"> </w:t>
      </w:r>
      <w:r w:rsidRPr="00F365AA">
        <w:t>the end.</w:t>
      </w:r>
      <w:r w:rsidRPr="00F365AA">
        <w:rPr>
          <w:spacing w:val="1"/>
        </w:rPr>
        <w:t xml:space="preserve"> </w:t>
      </w:r>
      <w:r w:rsidRPr="00F365AA">
        <w:t>If more than</w:t>
      </w:r>
      <w:r w:rsidR="00F365AA" w:rsidRPr="00F365AA">
        <w:t xml:space="preserve"> </w:t>
      </w:r>
      <w:r w:rsidRPr="00F365AA">
        <w:t>one</w:t>
      </w:r>
      <w:r w:rsidRPr="00F365AA">
        <w:rPr>
          <w:spacing w:val="-2"/>
        </w:rPr>
        <w:t xml:space="preserve"> </w:t>
      </w:r>
      <w:r w:rsidRPr="00F365AA">
        <w:t>literature</w:t>
      </w:r>
      <w:r w:rsidRPr="00F365AA">
        <w:rPr>
          <w:spacing w:val="-2"/>
        </w:rPr>
        <w:t xml:space="preserve"> </w:t>
      </w:r>
      <w:r w:rsidRPr="00F365AA">
        <w:t>is</w:t>
      </w:r>
      <w:r w:rsidRPr="00F365AA">
        <w:rPr>
          <w:spacing w:val="-1"/>
        </w:rPr>
        <w:t xml:space="preserve"> </w:t>
      </w:r>
      <w:r w:rsidRPr="00F365AA">
        <w:t>added in</w:t>
      </w:r>
      <w:r w:rsidRPr="00F365AA">
        <w:rPr>
          <w:spacing w:val="1"/>
        </w:rPr>
        <w:t xml:space="preserve"> </w:t>
      </w:r>
      <w:r w:rsidRPr="00F365AA">
        <w:t>the</w:t>
      </w:r>
      <w:r w:rsidRPr="00F365AA">
        <w:rPr>
          <w:spacing w:val="-2"/>
        </w:rPr>
        <w:t xml:space="preserve"> </w:t>
      </w:r>
      <w:r w:rsidRPr="00F365AA">
        <w:t>references, they</w:t>
      </w:r>
      <w:r w:rsidRPr="00F365AA">
        <w:rPr>
          <w:spacing w:val="-1"/>
        </w:rPr>
        <w:t xml:space="preserve"> </w:t>
      </w:r>
      <w:r w:rsidRPr="00F365AA">
        <w:t>should</w:t>
      </w:r>
      <w:r w:rsidRPr="00F365AA">
        <w:rPr>
          <w:spacing w:val="-1"/>
        </w:rPr>
        <w:t xml:space="preserve"> </w:t>
      </w:r>
      <w:r w:rsidRPr="00F365AA">
        <w:t>be</w:t>
      </w:r>
      <w:r w:rsidRPr="00F365AA">
        <w:rPr>
          <w:spacing w:val="-1"/>
        </w:rPr>
        <w:t xml:space="preserve"> </w:t>
      </w:r>
      <w:r w:rsidRPr="00F365AA">
        <w:t>separated</w:t>
      </w:r>
      <w:r w:rsidRPr="00F365AA">
        <w:rPr>
          <w:spacing w:val="-1"/>
        </w:rPr>
        <w:t xml:space="preserve"> </w:t>
      </w:r>
      <w:r w:rsidRPr="00F365AA">
        <w:t>by</w:t>
      </w:r>
      <w:r w:rsidRPr="00F365AA">
        <w:rPr>
          <w:spacing w:val="-1"/>
        </w:rPr>
        <w:t xml:space="preserve"> </w:t>
      </w:r>
      <w:r w:rsidRPr="00F365AA">
        <w:t>using</w:t>
      </w:r>
      <w:r w:rsidRPr="00F365AA">
        <w:rPr>
          <w:spacing w:val="-1"/>
        </w:rPr>
        <w:t xml:space="preserve"> </w:t>
      </w:r>
      <w:r w:rsidRPr="00F365AA">
        <w:t>semicolons.</w:t>
      </w:r>
    </w:p>
    <w:p w14:paraId="79ED4839" w14:textId="05AC4418" w:rsidR="004A4CC4" w:rsidRPr="00F365AA" w:rsidRDefault="004A4CC4" w:rsidP="00F365AA">
      <w:pPr>
        <w:pStyle w:val="Bulets"/>
      </w:pPr>
      <w:r w:rsidRPr="00F365AA">
        <w:t>For</w:t>
      </w:r>
      <w:r w:rsidRPr="00F365AA">
        <w:rPr>
          <w:spacing w:val="-2"/>
        </w:rPr>
        <w:t xml:space="preserve"> </w:t>
      </w:r>
      <w:r w:rsidRPr="00F365AA">
        <w:t>dates</w:t>
      </w:r>
      <w:r w:rsidRPr="00F365AA">
        <w:rPr>
          <w:spacing w:val="-1"/>
        </w:rPr>
        <w:t xml:space="preserve"> </w:t>
      </w:r>
      <w:r w:rsidRPr="00F365AA">
        <w:t>between period</w:t>
      </w:r>
      <w:r w:rsidRPr="00F365AA">
        <w:rPr>
          <w:spacing w:val="-1"/>
        </w:rPr>
        <w:t xml:space="preserve"> </w:t>
      </w:r>
      <w:r w:rsidRPr="00F365AA">
        <w:t>and</w:t>
      </w:r>
      <w:r w:rsidRPr="00F365AA">
        <w:rPr>
          <w:spacing w:val="-1"/>
        </w:rPr>
        <w:t xml:space="preserve"> </w:t>
      </w:r>
      <w:r w:rsidRPr="00F365AA">
        <w:t>next number</w:t>
      </w:r>
      <w:r w:rsidRPr="00F365AA">
        <w:rPr>
          <w:spacing w:val="-2"/>
        </w:rPr>
        <w:t xml:space="preserve"> </w:t>
      </w:r>
      <w:r w:rsidRPr="00F365AA">
        <w:t>space</w:t>
      </w:r>
      <w:r w:rsidRPr="00F365AA">
        <w:rPr>
          <w:spacing w:val="-2"/>
        </w:rPr>
        <w:t xml:space="preserve"> </w:t>
      </w:r>
      <w:r w:rsidRPr="00F365AA">
        <w:t>is not</w:t>
      </w:r>
      <w:r w:rsidRPr="00F365AA">
        <w:rPr>
          <w:spacing w:val="-1"/>
        </w:rPr>
        <w:t xml:space="preserve"> </w:t>
      </w:r>
      <w:r w:rsidRPr="00F365AA">
        <w:t>needed, for</w:t>
      </w:r>
      <w:r w:rsidRPr="00F365AA">
        <w:rPr>
          <w:spacing w:val="-2"/>
        </w:rPr>
        <w:t xml:space="preserve"> </w:t>
      </w:r>
      <w:r w:rsidRPr="00F365AA">
        <w:t>example:</w:t>
      </w:r>
      <w:r w:rsidRPr="00F365AA">
        <w:rPr>
          <w:spacing w:val="-1"/>
        </w:rPr>
        <w:t xml:space="preserve"> </w:t>
      </w:r>
      <w:r w:rsidRPr="00F365AA">
        <w:t>19.01.2012.</w:t>
      </w:r>
    </w:p>
    <w:p w14:paraId="1EF8B409" w14:textId="77777777" w:rsidR="004A4CC4" w:rsidRPr="00F365AA" w:rsidRDefault="004A4CC4" w:rsidP="00F365AA">
      <w:pPr>
        <w:pStyle w:val="Bulets"/>
      </w:pPr>
      <w:r w:rsidRPr="00F365AA">
        <w:t>If the year or place of publishing is not known, then abbreviation w. p. (without place)</w:t>
      </w:r>
      <w:r w:rsidRPr="00F365AA">
        <w:rPr>
          <w:spacing w:val="1"/>
        </w:rPr>
        <w:t xml:space="preserve"> </w:t>
      </w:r>
      <w:r w:rsidRPr="00F365AA">
        <w:t>or/and</w:t>
      </w:r>
      <w:r w:rsidRPr="00F365AA">
        <w:rPr>
          <w:spacing w:val="-1"/>
        </w:rPr>
        <w:t xml:space="preserve"> </w:t>
      </w:r>
      <w:r w:rsidRPr="00F365AA">
        <w:t>w. y. (without year)</w:t>
      </w:r>
      <w:r w:rsidRPr="00F365AA">
        <w:rPr>
          <w:spacing w:val="-1"/>
        </w:rPr>
        <w:t xml:space="preserve"> </w:t>
      </w:r>
      <w:r w:rsidRPr="00F365AA">
        <w:t>must be</w:t>
      </w:r>
      <w:r w:rsidRPr="00F365AA">
        <w:rPr>
          <w:spacing w:val="-1"/>
        </w:rPr>
        <w:t xml:space="preserve"> </w:t>
      </w:r>
      <w:r w:rsidRPr="00F365AA">
        <w:t>used.</w:t>
      </w:r>
    </w:p>
    <w:p w14:paraId="461F8487" w14:textId="77777777" w:rsidR="004A4CC4" w:rsidRPr="00F365AA" w:rsidRDefault="004A4CC4" w:rsidP="00F365AA">
      <w:pPr>
        <w:pStyle w:val="Bulets"/>
      </w:pPr>
      <w:r w:rsidRPr="00F365AA">
        <w:t>If the year and/or place and/or name of the author is not mentioned, however one of them</w:t>
      </w:r>
      <w:r w:rsidRPr="00F365AA">
        <w:rPr>
          <w:spacing w:val="1"/>
        </w:rPr>
        <w:t xml:space="preserve"> </w:t>
      </w:r>
      <w:r w:rsidRPr="00F365AA">
        <w:t>is</w:t>
      </w:r>
      <w:r w:rsidRPr="00F365AA">
        <w:rPr>
          <w:spacing w:val="-1"/>
        </w:rPr>
        <w:t xml:space="preserve"> </w:t>
      </w:r>
      <w:r w:rsidRPr="00F365AA">
        <w:t>known, then they must be</w:t>
      </w:r>
      <w:r w:rsidRPr="00F365AA">
        <w:rPr>
          <w:spacing w:val="-2"/>
        </w:rPr>
        <w:t xml:space="preserve"> </w:t>
      </w:r>
      <w:r w:rsidRPr="00F365AA">
        <w:t>written in square</w:t>
      </w:r>
      <w:r w:rsidRPr="00F365AA">
        <w:rPr>
          <w:spacing w:val="-1"/>
        </w:rPr>
        <w:t xml:space="preserve"> </w:t>
      </w:r>
      <w:r w:rsidRPr="00F365AA">
        <w:t>brackets. For</w:t>
      </w:r>
      <w:r w:rsidRPr="00F365AA">
        <w:rPr>
          <w:spacing w:val="-1"/>
        </w:rPr>
        <w:t xml:space="preserve"> </w:t>
      </w:r>
      <w:r w:rsidRPr="00F365AA">
        <w:t>example:</w:t>
      </w:r>
    </w:p>
    <w:p w14:paraId="422BFEEB" w14:textId="77777777" w:rsidR="004A4CC4" w:rsidRPr="00F365AA" w:rsidRDefault="004A4CC4" w:rsidP="00F365AA">
      <w:pPr>
        <w:pStyle w:val="Example"/>
      </w:pPr>
      <w:r w:rsidRPr="00F365AA">
        <w:t>NAME</w:t>
      </w:r>
      <w:r w:rsidRPr="00F365AA">
        <w:rPr>
          <w:spacing w:val="-3"/>
        </w:rPr>
        <w:t xml:space="preserve"> </w:t>
      </w:r>
      <w:r w:rsidRPr="00F365AA">
        <w:t>SURNAME.</w:t>
      </w:r>
      <w:r w:rsidRPr="00F365AA">
        <w:rPr>
          <w:spacing w:val="-2"/>
        </w:rPr>
        <w:t xml:space="preserve"> </w:t>
      </w:r>
      <w:r w:rsidRPr="00F365AA">
        <w:t>Title.</w:t>
      </w:r>
      <w:r w:rsidRPr="00F365AA">
        <w:rPr>
          <w:spacing w:val="-2"/>
        </w:rPr>
        <w:t xml:space="preserve"> </w:t>
      </w:r>
      <w:r w:rsidRPr="00F365AA">
        <w:t>[Rīga</w:t>
      </w:r>
      <w:r w:rsidRPr="00F365AA">
        <w:rPr>
          <w:spacing w:val="-3"/>
        </w:rPr>
        <w:t xml:space="preserve"> </w:t>
      </w:r>
      <w:r w:rsidRPr="00F365AA">
        <w:t>1932].</w:t>
      </w:r>
    </w:p>
    <w:p w14:paraId="0CFF5CDD" w14:textId="77777777" w:rsidR="004A4CC4" w:rsidRPr="00F365AA" w:rsidRDefault="004A4CC4" w:rsidP="00F365AA">
      <w:pPr>
        <w:pStyle w:val="Bulets"/>
      </w:pPr>
      <w:r w:rsidRPr="00F365AA">
        <w:t>In the text the number of the reference and comment must be written in roman, even if it is</w:t>
      </w:r>
      <w:r w:rsidRPr="00F365AA">
        <w:rPr>
          <w:spacing w:val="-58"/>
        </w:rPr>
        <w:t xml:space="preserve"> </w:t>
      </w:r>
      <w:r w:rsidRPr="00F365AA">
        <w:t>in the citation which is formatted in italic. The reference number must always be added after</w:t>
      </w:r>
      <w:r w:rsidRPr="00F365AA">
        <w:rPr>
          <w:spacing w:val="-57"/>
        </w:rPr>
        <w:t xml:space="preserve"> </w:t>
      </w:r>
      <w:r w:rsidRPr="00F365AA">
        <w:t>the</w:t>
      </w:r>
      <w:r w:rsidRPr="00F365AA">
        <w:rPr>
          <w:spacing w:val="-2"/>
        </w:rPr>
        <w:t xml:space="preserve"> </w:t>
      </w:r>
      <w:r w:rsidRPr="00F365AA">
        <w:t>period.</w:t>
      </w:r>
    </w:p>
    <w:p w14:paraId="0F28F0BF" w14:textId="3B9A4D0C" w:rsidR="009D089F" w:rsidRPr="00F365AA" w:rsidRDefault="009D089F" w:rsidP="00F365AA">
      <w:pPr>
        <w:spacing w:line="264" w:lineRule="auto"/>
        <w:rPr>
          <w:rFonts w:ascii="Times New Roman" w:hAnsi="Times New Roman" w:cs="Times New Roman"/>
          <w:sz w:val="24"/>
          <w:szCs w:val="24"/>
          <w:lang w:val="en-US"/>
        </w:rPr>
      </w:pPr>
    </w:p>
    <w:p w14:paraId="7C8303FB" w14:textId="425C6697" w:rsidR="004A4CC4" w:rsidRPr="00F365AA" w:rsidRDefault="004A4CC4" w:rsidP="00F365AA">
      <w:pPr>
        <w:pStyle w:val="Heading1"/>
        <w:spacing w:line="264" w:lineRule="auto"/>
        <w:ind w:left="3696"/>
      </w:pPr>
      <w:r w:rsidRPr="00F365AA">
        <w:rPr>
          <w:u w:val="thick"/>
        </w:rPr>
        <w:t>Reference</w:t>
      </w:r>
      <w:r w:rsidRPr="00F365AA">
        <w:rPr>
          <w:spacing w:val="-6"/>
          <w:u w:val="thick"/>
        </w:rPr>
        <w:t xml:space="preserve"> </w:t>
      </w:r>
      <w:r w:rsidRPr="00F365AA">
        <w:rPr>
          <w:u w:val="thick"/>
        </w:rPr>
        <w:t>system</w:t>
      </w:r>
    </w:p>
    <w:p w14:paraId="493CA0C1" w14:textId="666DBD73" w:rsidR="004A4CC4" w:rsidRPr="00F365AA" w:rsidRDefault="004A4CC4" w:rsidP="00CA13F3">
      <w:pPr>
        <w:pStyle w:val="Virsrakstsbolpasv"/>
        <w:spacing w:before="120"/>
      </w:pPr>
      <w:bookmarkStart w:id="0" w:name="Monographs_and_collective_expenditures"/>
      <w:bookmarkEnd w:id="0"/>
      <w:r w:rsidRPr="00F365AA">
        <w:t>Monographs</w:t>
      </w:r>
      <w:r w:rsidRPr="00F365AA">
        <w:rPr>
          <w:spacing w:val="-4"/>
        </w:rPr>
        <w:t xml:space="preserve"> </w:t>
      </w:r>
      <w:r w:rsidRPr="00F365AA">
        <w:t>and</w:t>
      </w:r>
      <w:r w:rsidRPr="00F365AA">
        <w:rPr>
          <w:spacing w:val="-3"/>
        </w:rPr>
        <w:t xml:space="preserve"> </w:t>
      </w:r>
      <w:r w:rsidRPr="00F365AA">
        <w:t>collective</w:t>
      </w:r>
      <w:r w:rsidRPr="00F365AA">
        <w:rPr>
          <w:spacing w:val="-3"/>
        </w:rPr>
        <w:t xml:space="preserve"> </w:t>
      </w:r>
      <w:r w:rsidRPr="00F365AA">
        <w:t>works</w:t>
      </w:r>
    </w:p>
    <w:p w14:paraId="35EFED99" w14:textId="77777777" w:rsidR="004A4CC4" w:rsidRPr="00F365AA" w:rsidRDefault="004A4CC4" w:rsidP="00CA13F3">
      <w:pPr>
        <w:pStyle w:val="Referencesexpls"/>
      </w:pPr>
      <w:r w:rsidRPr="00F365AA">
        <w:t>Example:</w:t>
      </w:r>
      <w:r w:rsidRPr="00F365AA">
        <w:rPr>
          <w:spacing w:val="-2"/>
        </w:rPr>
        <w:t xml:space="preserve"> </w:t>
      </w:r>
      <w:r w:rsidRPr="00106DA4">
        <w:rPr>
          <w:i/>
          <w:iCs/>
        </w:rPr>
        <w:t>Monographs</w:t>
      </w:r>
    </w:p>
    <w:p w14:paraId="507AC61F" w14:textId="66CE7EDE" w:rsidR="004A4CC4" w:rsidRPr="00F365AA" w:rsidRDefault="004A4CC4" w:rsidP="00106DA4">
      <w:pPr>
        <w:pStyle w:val="References"/>
      </w:pPr>
      <w:r w:rsidRPr="00F365AA">
        <w:rPr>
          <w:vertAlign w:val="superscript"/>
        </w:rPr>
        <w:t>1</w:t>
      </w:r>
      <w:r w:rsidR="00F365AA" w:rsidRPr="00F365AA">
        <w:rPr>
          <w:spacing w:val="61"/>
        </w:rPr>
        <w:tab/>
      </w:r>
      <w:r w:rsidRPr="00F365AA">
        <w:t>JĀNIS BĒRZIŅŠ. Latvijas rūpniecības strādnieku sociālais portrets 1900–1914.</w:t>
      </w:r>
      <w:r w:rsidRPr="00F365AA">
        <w:rPr>
          <w:spacing w:val="1"/>
        </w:rPr>
        <w:t xml:space="preserve"> </w:t>
      </w:r>
      <w:r w:rsidRPr="00F365AA">
        <w:t>Rīga</w:t>
      </w:r>
      <w:r w:rsidRPr="00F365AA">
        <w:rPr>
          <w:spacing w:val="-1"/>
        </w:rPr>
        <w:t xml:space="preserve"> </w:t>
      </w:r>
      <w:r w:rsidRPr="00F365AA">
        <w:t>2009.</w:t>
      </w:r>
    </w:p>
    <w:p w14:paraId="110F6E4E" w14:textId="75F6ADA6" w:rsidR="004A4CC4" w:rsidRPr="00F365AA" w:rsidRDefault="004A4CC4" w:rsidP="00106DA4">
      <w:pPr>
        <w:pStyle w:val="References"/>
      </w:pPr>
      <w:r w:rsidRPr="00F365AA">
        <w:rPr>
          <w:vertAlign w:val="superscript"/>
        </w:rPr>
        <w:t>2</w:t>
      </w:r>
      <w:r w:rsidR="00F365AA" w:rsidRPr="00F365AA">
        <w:rPr>
          <w:spacing w:val="1"/>
        </w:rPr>
        <w:tab/>
      </w:r>
      <w:r w:rsidRPr="00F365AA">
        <w:t>KAREN</w:t>
      </w:r>
      <w:r w:rsidRPr="00F365AA">
        <w:rPr>
          <w:spacing w:val="1"/>
        </w:rPr>
        <w:t xml:space="preserve"> </w:t>
      </w:r>
      <w:r w:rsidRPr="00F365AA">
        <w:t>PETRONE.</w:t>
      </w:r>
      <w:r w:rsidRPr="00F365AA">
        <w:rPr>
          <w:spacing w:val="1"/>
        </w:rPr>
        <w:t xml:space="preserve"> </w:t>
      </w:r>
      <w:r w:rsidRPr="00F365AA">
        <w:t>The</w:t>
      </w:r>
      <w:r w:rsidRPr="00F365AA">
        <w:rPr>
          <w:spacing w:val="1"/>
        </w:rPr>
        <w:t xml:space="preserve"> </w:t>
      </w:r>
      <w:r w:rsidRPr="00F365AA">
        <w:t>Great</w:t>
      </w:r>
      <w:r w:rsidRPr="00F365AA">
        <w:rPr>
          <w:spacing w:val="1"/>
        </w:rPr>
        <w:t xml:space="preserve"> </w:t>
      </w:r>
      <w:r w:rsidRPr="00F365AA">
        <w:t>War</w:t>
      </w:r>
      <w:r w:rsidRPr="00F365AA">
        <w:rPr>
          <w:spacing w:val="1"/>
        </w:rPr>
        <w:t xml:space="preserve"> </w:t>
      </w:r>
      <w:r w:rsidRPr="00F365AA">
        <w:t>in</w:t>
      </w:r>
      <w:r w:rsidRPr="00F365AA">
        <w:rPr>
          <w:spacing w:val="1"/>
        </w:rPr>
        <w:t xml:space="preserve"> </w:t>
      </w:r>
      <w:r w:rsidRPr="00F365AA">
        <w:t>Russian</w:t>
      </w:r>
      <w:r w:rsidRPr="00F365AA">
        <w:rPr>
          <w:spacing w:val="1"/>
        </w:rPr>
        <w:t xml:space="preserve"> </w:t>
      </w:r>
      <w:r w:rsidRPr="00F365AA">
        <w:t>Memory.</w:t>
      </w:r>
      <w:r w:rsidRPr="00F365AA">
        <w:rPr>
          <w:spacing w:val="1"/>
        </w:rPr>
        <w:t xml:space="preserve"> </w:t>
      </w:r>
      <w:r w:rsidRPr="00F365AA">
        <w:t>Bloomington</w:t>
      </w:r>
      <w:r w:rsidRPr="00F365AA">
        <w:rPr>
          <w:spacing w:val="1"/>
        </w:rPr>
        <w:t xml:space="preserve"> </w:t>
      </w:r>
      <w:r w:rsidRPr="00F365AA">
        <w:t>and</w:t>
      </w:r>
      <w:r w:rsidRPr="00F365AA">
        <w:rPr>
          <w:spacing w:val="1"/>
        </w:rPr>
        <w:t xml:space="preserve"> </w:t>
      </w:r>
      <w:r w:rsidRPr="00F365AA">
        <w:t>Indianapolis</w:t>
      </w:r>
      <w:r w:rsidRPr="00F365AA">
        <w:rPr>
          <w:spacing w:val="-2"/>
        </w:rPr>
        <w:t xml:space="preserve"> </w:t>
      </w:r>
      <w:r w:rsidRPr="00F365AA">
        <w:t>2011</w:t>
      </w:r>
      <w:r w:rsidRPr="00F365AA">
        <w:rPr>
          <w:spacing w:val="-2"/>
        </w:rPr>
        <w:t xml:space="preserve"> </w:t>
      </w:r>
      <w:r w:rsidRPr="00F365AA">
        <w:t>(Indiana–Michigan</w:t>
      </w:r>
      <w:r w:rsidRPr="00F365AA">
        <w:rPr>
          <w:spacing w:val="-1"/>
        </w:rPr>
        <w:t xml:space="preserve"> </w:t>
      </w:r>
      <w:r w:rsidRPr="00F365AA">
        <w:t>series</w:t>
      </w:r>
      <w:r w:rsidRPr="00F365AA">
        <w:rPr>
          <w:spacing w:val="-2"/>
        </w:rPr>
        <w:t xml:space="preserve"> </w:t>
      </w:r>
      <w:r w:rsidRPr="00F365AA">
        <w:t>in</w:t>
      </w:r>
      <w:r w:rsidRPr="00F365AA">
        <w:rPr>
          <w:spacing w:val="-1"/>
        </w:rPr>
        <w:t xml:space="preserve"> </w:t>
      </w:r>
      <w:r w:rsidRPr="00F365AA">
        <w:t>Russian</w:t>
      </w:r>
      <w:r w:rsidRPr="00F365AA">
        <w:rPr>
          <w:spacing w:val="-2"/>
        </w:rPr>
        <w:t xml:space="preserve"> </w:t>
      </w:r>
      <w:r w:rsidRPr="00F365AA">
        <w:t>and</w:t>
      </w:r>
      <w:r w:rsidRPr="00F365AA">
        <w:rPr>
          <w:spacing w:val="-2"/>
        </w:rPr>
        <w:t xml:space="preserve"> </w:t>
      </w:r>
      <w:r w:rsidRPr="00F365AA">
        <w:t>East</w:t>
      </w:r>
      <w:r w:rsidRPr="00F365AA">
        <w:rPr>
          <w:spacing w:val="-1"/>
        </w:rPr>
        <w:t xml:space="preserve"> </w:t>
      </w:r>
      <w:r w:rsidRPr="00F365AA">
        <w:t>European</w:t>
      </w:r>
      <w:r w:rsidRPr="00F365AA">
        <w:rPr>
          <w:spacing w:val="-2"/>
        </w:rPr>
        <w:t xml:space="preserve"> </w:t>
      </w:r>
      <w:r w:rsidRPr="00F365AA">
        <w:t>studies).</w:t>
      </w:r>
    </w:p>
    <w:p w14:paraId="6B4A0689" w14:textId="77777777" w:rsidR="004A4CC4" w:rsidRPr="00106DA4" w:rsidRDefault="004A4CC4" w:rsidP="00106DA4">
      <w:pPr>
        <w:pStyle w:val="Referencesexpls"/>
      </w:pPr>
      <w:r w:rsidRPr="00106DA4">
        <w:lastRenderedPageBreak/>
        <w:t>Example:</w:t>
      </w:r>
      <w:r w:rsidRPr="00106DA4">
        <w:rPr>
          <w:spacing w:val="-2"/>
        </w:rPr>
        <w:t xml:space="preserve"> </w:t>
      </w:r>
      <w:r w:rsidRPr="00106DA4">
        <w:rPr>
          <w:i/>
          <w:iCs/>
        </w:rPr>
        <w:t>Thesis</w:t>
      </w:r>
    </w:p>
    <w:p w14:paraId="11E9B05B" w14:textId="392ADBBB" w:rsidR="004A4CC4" w:rsidRPr="00F365AA" w:rsidRDefault="004A4CC4" w:rsidP="00106DA4">
      <w:pPr>
        <w:pStyle w:val="References"/>
      </w:pPr>
      <w:r w:rsidRPr="00F365AA">
        <w:rPr>
          <w:vertAlign w:val="superscript"/>
        </w:rPr>
        <w:t>3</w:t>
      </w:r>
      <w:r w:rsidR="00F365AA" w:rsidRPr="00F365AA">
        <w:rPr>
          <w:spacing w:val="1"/>
        </w:rPr>
        <w:tab/>
      </w:r>
      <w:r w:rsidRPr="00F365AA">
        <w:t>BRADLEY</w:t>
      </w:r>
      <w:r w:rsidRPr="00F365AA">
        <w:rPr>
          <w:spacing w:val="1"/>
        </w:rPr>
        <w:t xml:space="preserve"> </w:t>
      </w:r>
      <w:r w:rsidRPr="00F365AA">
        <w:t>WOODWORTH.</w:t>
      </w:r>
      <w:r w:rsidRPr="00F365AA">
        <w:rPr>
          <w:spacing w:val="60"/>
        </w:rPr>
        <w:t xml:space="preserve"> </w:t>
      </w:r>
      <w:r w:rsidRPr="00F365AA">
        <w:t>Civil Society and Nationality in the Multiethnic</w:t>
      </w:r>
      <w:r w:rsidRPr="00F365AA">
        <w:rPr>
          <w:spacing w:val="1"/>
        </w:rPr>
        <w:t xml:space="preserve"> </w:t>
      </w:r>
      <w:r w:rsidRPr="00F365AA">
        <w:t>Russian</w:t>
      </w:r>
      <w:r w:rsidRPr="00F365AA">
        <w:rPr>
          <w:spacing w:val="1"/>
        </w:rPr>
        <w:t xml:space="preserve"> </w:t>
      </w:r>
      <w:r w:rsidRPr="00F365AA">
        <w:t>Empire:</w:t>
      </w:r>
      <w:r w:rsidRPr="00F365AA">
        <w:rPr>
          <w:spacing w:val="1"/>
        </w:rPr>
        <w:t xml:space="preserve"> </w:t>
      </w:r>
      <w:r w:rsidRPr="00F365AA">
        <w:t>Tallinn/Reval,</w:t>
      </w:r>
      <w:r w:rsidRPr="00F365AA">
        <w:rPr>
          <w:spacing w:val="1"/>
        </w:rPr>
        <w:t xml:space="preserve"> </w:t>
      </w:r>
      <w:r w:rsidRPr="00F365AA">
        <w:t>1860–1914.</w:t>
      </w:r>
      <w:r w:rsidRPr="00F365AA">
        <w:rPr>
          <w:spacing w:val="1"/>
        </w:rPr>
        <w:t xml:space="preserve"> </w:t>
      </w:r>
      <w:r w:rsidRPr="00F365AA">
        <w:t>Ph. D.</w:t>
      </w:r>
      <w:r w:rsidRPr="00F365AA">
        <w:rPr>
          <w:spacing w:val="1"/>
        </w:rPr>
        <w:t xml:space="preserve"> </w:t>
      </w:r>
      <w:r w:rsidRPr="00F365AA">
        <w:t>University</w:t>
      </w:r>
      <w:r w:rsidRPr="00F365AA">
        <w:rPr>
          <w:spacing w:val="1"/>
        </w:rPr>
        <w:t xml:space="preserve"> </w:t>
      </w:r>
      <w:r w:rsidRPr="00F365AA">
        <w:t>of</w:t>
      </w:r>
      <w:r w:rsidRPr="00F365AA">
        <w:rPr>
          <w:spacing w:val="1"/>
        </w:rPr>
        <w:t xml:space="preserve"> </w:t>
      </w:r>
      <w:r w:rsidRPr="00F365AA">
        <w:t>Indiana.</w:t>
      </w:r>
      <w:r w:rsidRPr="00F365AA">
        <w:rPr>
          <w:spacing w:val="-57"/>
        </w:rPr>
        <w:t xml:space="preserve"> </w:t>
      </w:r>
      <w:r w:rsidRPr="00F365AA">
        <w:t>Bloomington 2003.</w:t>
      </w:r>
    </w:p>
    <w:p w14:paraId="4D1F4CD4" w14:textId="69E53B58" w:rsidR="004A4CC4" w:rsidRPr="00F365AA" w:rsidRDefault="004A4CC4" w:rsidP="00106DA4">
      <w:pPr>
        <w:pStyle w:val="References"/>
      </w:pPr>
      <w:r w:rsidRPr="00F365AA">
        <w:rPr>
          <w:vertAlign w:val="superscript"/>
        </w:rPr>
        <w:t>4</w:t>
      </w:r>
      <w:r w:rsidR="00F365AA" w:rsidRPr="00F365AA">
        <w:tab/>
      </w:r>
      <w:r w:rsidRPr="00F365AA">
        <w:t>ANITA</w:t>
      </w:r>
      <w:r w:rsidRPr="00F365AA">
        <w:rPr>
          <w:spacing w:val="47"/>
        </w:rPr>
        <w:t xml:space="preserve"> </w:t>
      </w:r>
      <w:r w:rsidRPr="00F365AA">
        <w:t>ČERPINSKA. Rīgas nozīme Krievijas impērijas aizsardzības sistēmā</w:t>
      </w:r>
      <w:r w:rsidRPr="00F365AA">
        <w:rPr>
          <w:spacing w:val="1"/>
        </w:rPr>
        <w:t xml:space="preserve"> </w:t>
      </w:r>
      <w:r w:rsidRPr="00F365AA">
        <w:t>1812.</w:t>
      </w:r>
      <w:r w:rsidRPr="00F365AA">
        <w:rPr>
          <w:spacing w:val="-1"/>
        </w:rPr>
        <w:t xml:space="preserve"> </w:t>
      </w:r>
      <w:r w:rsidRPr="00F365AA">
        <w:t>gada</w:t>
      </w:r>
      <w:r w:rsidRPr="00F365AA">
        <w:rPr>
          <w:spacing w:val="-1"/>
        </w:rPr>
        <w:t xml:space="preserve"> </w:t>
      </w:r>
      <w:r w:rsidRPr="00F365AA">
        <w:t>karā</w:t>
      </w:r>
      <w:r w:rsidRPr="00F365AA">
        <w:rPr>
          <w:i/>
        </w:rPr>
        <w:t>.</w:t>
      </w:r>
      <w:r w:rsidRPr="00F365AA">
        <w:rPr>
          <w:i/>
          <w:spacing w:val="-1"/>
        </w:rPr>
        <w:t xml:space="preserve"> </w:t>
      </w:r>
      <w:r w:rsidRPr="00F365AA">
        <w:t>Promocijas darbs. Latvijas</w:t>
      </w:r>
      <w:r w:rsidRPr="00F365AA">
        <w:rPr>
          <w:spacing w:val="-1"/>
        </w:rPr>
        <w:t xml:space="preserve"> </w:t>
      </w:r>
      <w:r w:rsidRPr="00F365AA">
        <w:t>Universitāte. Rīga</w:t>
      </w:r>
      <w:r w:rsidRPr="00F365AA">
        <w:rPr>
          <w:spacing w:val="-1"/>
        </w:rPr>
        <w:t xml:space="preserve"> </w:t>
      </w:r>
      <w:r w:rsidRPr="00F365AA">
        <w:t>2010.</w:t>
      </w:r>
    </w:p>
    <w:p w14:paraId="76C7D241" w14:textId="40B183AB" w:rsidR="004A4CC4" w:rsidRPr="00F365AA" w:rsidRDefault="004A4CC4" w:rsidP="00106DA4">
      <w:pPr>
        <w:pStyle w:val="Referencesexpls"/>
      </w:pPr>
      <w:r w:rsidRPr="00106DA4">
        <w:t>Example</w:t>
      </w:r>
      <w:r w:rsidRPr="00F365AA">
        <w:t>:</w:t>
      </w:r>
      <w:r w:rsidRPr="00F365AA">
        <w:rPr>
          <w:spacing w:val="-3"/>
        </w:rPr>
        <w:t xml:space="preserve"> </w:t>
      </w:r>
      <w:r w:rsidRPr="00106DA4">
        <w:rPr>
          <w:i/>
          <w:iCs/>
        </w:rPr>
        <w:t>Collective</w:t>
      </w:r>
      <w:r w:rsidRPr="00106DA4">
        <w:rPr>
          <w:i/>
          <w:iCs/>
          <w:spacing w:val="-4"/>
        </w:rPr>
        <w:t xml:space="preserve"> </w:t>
      </w:r>
      <w:r w:rsidRPr="00106DA4">
        <w:rPr>
          <w:i/>
          <w:iCs/>
        </w:rPr>
        <w:t>works</w:t>
      </w:r>
    </w:p>
    <w:p w14:paraId="6AD9F54E" w14:textId="7F300743" w:rsidR="004A4CC4" w:rsidRPr="00F365AA" w:rsidRDefault="004A4CC4" w:rsidP="00106DA4">
      <w:pPr>
        <w:pStyle w:val="References"/>
      </w:pPr>
      <w:r w:rsidRPr="00F365AA">
        <w:rPr>
          <w:vertAlign w:val="superscript"/>
        </w:rPr>
        <w:t>5</w:t>
      </w:r>
      <w:r w:rsidR="00F365AA" w:rsidRPr="00F365AA">
        <w:rPr>
          <w:spacing w:val="1"/>
        </w:rPr>
        <w:tab/>
      </w:r>
      <w:r w:rsidRPr="00F365AA">
        <w:t>ĒRIKS</w:t>
      </w:r>
      <w:r w:rsidRPr="00F365AA">
        <w:rPr>
          <w:spacing w:val="1"/>
        </w:rPr>
        <w:t xml:space="preserve"> </w:t>
      </w:r>
      <w:r w:rsidRPr="00F365AA">
        <w:t>JĒKABSONS,</w:t>
      </w:r>
      <w:r w:rsidRPr="00F365AA">
        <w:rPr>
          <w:spacing w:val="1"/>
        </w:rPr>
        <w:t xml:space="preserve"> </w:t>
      </w:r>
      <w:r w:rsidRPr="00F365AA">
        <w:t>VALTERS</w:t>
      </w:r>
      <w:r w:rsidRPr="00F365AA">
        <w:rPr>
          <w:spacing w:val="1"/>
        </w:rPr>
        <w:t xml:space="preserve"> </w:t>
      </w:r>
      <w:r w:rsidRPr="00F365AA">
        <w:t>ŠČERBINSKIS</w:t>
      </w:r>
      <w:r w:rsidRPr="00F365AA">
        <w:rPr>
          <w:spacing w:val="1"/>
        </w:rPr>
        <w:t xml:space="preserve"> </w:t>
      </w:r>
      <w:r w:rsidRPr="00F365AA">
        <w:t>(sast.).</w:t>
      </w:r>
      <w:r w:rsidRPr="00F365AA">
        <w:rPr>
          <w:spacing w:val="1"/>
        </w:rPr>
        <w:t xml:space="preserve"> </w:t>
      </w:r>
      <w:r w:rsidRPr="00F365AA">
        <w:t>Latgaliešu</w:t>
      </w:r>
      <w:r w:rsidRPr="00F365AA">
        <w:rPr>
          <w:spacing w:val="1"/>
        </w:rPr>
        <w:t xml:space="preserve"> </w:t>
      </w:r>
      <w:r w:rsidRPr="00F365AA">
        <w:t>politiķi</w:t>
      </w:r>
      <w:r w:rsidRPr="00F365AA">
        <w:rPr>
          <w:spacing w:val="60"/>
        </w:rPr>
        <w:t xml:space="preserve"> </w:t>
      </w:r>
      <w:r w:rsidRPr="00F365AA">
        <w:t>un</w:t>
      </w:r>
      <w:r w:rsidRPr="00F365AA">
        <w:rPr>
          <w:spacing w:val="1"/>
        </w:rPr>
        <w:t xml:space="preserve"> </w:t>
      </w:r>
      <w:r w:rsidRPr="00F365AA">
        <w:t>politiskās</w:t>
      </w:r>
      <w:r w:rsidRPr="00F365AA">
        <w:rPr>
          <w:spacing w:val="-1"/>
        </w:rPr>
        <w:t xml:space="preserve"> </w:t>
      </w:r>
      <w:r w:rsidRPr="00F365AA">
        <w:t>partijas neatkarīgajā</w:t>
      </w:r>
      <w:r w:rsidRPr="00F365AA">
        <w:rPr>
          <w:spacing w:val="-1"/>
        </w:rPr>
        <w:t xml:space="preserve"> </w:t>
      </w:r>
      <w:r w:rsidRPr="00F365AA">
        <w:t>Latvijā. Rīga</w:t>
      </w:r>
      <w:r w:rsidRPr="00F365AA">
        <w:rPr>
          <w:spacing w:val="-1"/>
        </w:rPr>
        <w:t xml:space="preserve"> </w:t>
      </w:r>
      <w:r w:rsidRPr="00F365AA">
        <w:t>2006.</w:t>
      </w:r>
    </w:p>
    <w:p w14:paraId="46A4AE8B" w14:textId="60D4DCE7" w:rsidR="004A4CC4" w:rsidRPr="00106DA4" w:rsidRDefault="004A4CC4" w:rsidP="00106DA4">
      <w:pPr>
        <w:pStyle w:val="References"/>
        <w:rPr>
          <w:spacing w:val="2"/>
        </w:rPr>
      </w:pPr>
      <w:r w:rsidRPr="00106DA4">
        <w:rPr>
          <w:spacing w:val="2"/>
          <w:vertAlign w:val="superscript"/>
        </w:rPr>
        <w:t>6</w:t>
      </w:r>
      <w:r w:rsidR="00F365AA" w:rsidRPr="00106DA4">
        <w:rPr>
          <w:spacing w:val="2"/>
        </w:rPr>
        <w:tab/>
      </w:r>
      <w:r w:rsidRPr="00106DA4">
        <w:rPr>
          <w:spacing w:val="2"/>
        </w:rPr>
        <w:t>PAVL ROMANOV, ELENA JARSKAJA-SMIRNOVA (red.). Sovetskaja social'naj</w:t>
      </w:r>
      <w:r w:rsidR="00106DA4" w:rsidRPr="00106DA4">
        <w:rPr>
          <w:spacing w:val="2"/>
        </w:rPr>
        <w:t xml:space="preserve">a </w:t>
      </w:r>
      <w:r w:rsidRPr="00106DA4">
        <w:rPr>
          <w:spacing w:val="2"/>
        </w:rPr>
        <w:t>politika 1920–1930-h godov: ideologija i povsednevnost'. Moskva 2007.</w:t>
      </w:r>
    </w:p>
    <w:p w14:paraId="36C8D20E" w14:textId="62B2FE85" w:rsidR="004A4CC4" w:rsidRPr="00F365AA" w:rsidRDefault="004A4CC4" w:rsidP="00106DA4">
      <w:pPr>
        <w:pStyle w:val="References"/>
      </w:pPr>
      <w:r w:rsidRPr="00F365AA">
        <w:rPr>
          <w:vertAlign w:val="superscript"/>
        </w:rPr>
        <w:t>7</w:t>
      </w:r>
      <w:r w:rsidR="00F365AA" w:rsidRPr="00F365AA">
        <w:tab/>
      </w:r>
      <w:r w:rsidRPr="00F365AA">
        <w:t>VLADIMIR</w:t>
      </w:r>
      <w:r w:rsidRPr="00F365AA">
        <w:rPr>
          <w:spacing w:val="25"/>
        </w:rPr>
        <w:t xml:space="preserve"> </w:t>
      </w:r>
      <w:r w:rsidRPr="00F365AA">
        <w:t>ZHUKOV</w:t>
      </w:r>
      <w:r w:rsidRPr="00F365AA">
        <w:rPr>
          <w:color w:val="201E1F"/>
        </w:rPr>
        <w:t>.</w:t>
      </w:r>
      <w:r w:rsidRPr="00F365AA">
        <w:rPr>
          <w:color w:val="201E1F"/>
          <w:spacing w:val="31"/>
        </w:rPr>
        <w:t xml:space="preserve"> </w:t>
      </w:r>
      <w:r w:rsidRPr="00F365AA">
        <w:rPr>
          <w:color w:val="201E1F"/>
        </w:rPr>
        <w:t>Russkaja</w:t>
      </w:r>
      <w:r w:rsidRPr="00F365AA">
        <w:rPr>
          <w:color w:val="201E1F"/>
          <w:spacing w:val="29"/>
        </w:rPr>
        <w:t xml:space="preserve"> </w:t>
      </w:r>
      <w:r w:rsidRPr="00F365AA">
        <w:rPr>
          <w:color w:val="201E1F"/>
        </w:rPr>
        <w:t>jemigracija</w:t>
      </w:r>
      <w:r w:rsidRPr="00F365AA">
        <w:rPr>
          <w:color w:val="201E1F"/>
          <w:spacing w:val="30"/>
        </w:rPr>
        <w:t xml:space="preserve"> </w:t>
      </w:r>
      <w:r w:rsidRPr="00F365AA">
        <w:rPr>
          <w:color w:val="201E1F"/>
        </w:rPr>
        <w:t>i</w:t>
      </w:r>
      <w:r w:rsidRPr="00F365AA">
        <w:rPr>
          <w:color w:val="201E1F"/>
          <w:spacing w:val="32"/>
        </w:rPr>
        <w:t xml:space="preserve"> </w:t>
      </w:r>
      <w:r w:rsidRPr="00F365AA">
        <w:rPr>
          <w:color w:val="201E1F"/>
        </w:rPr>
        <w:t>fashizm:</w:t>
      </w:r>
      <w:r w:rsidRPr="00F365AA">
        <w:rPr>
          <w:color w:val="201E1F"/>
          <w:spacing w:val="31"/>
        </w:rPr>
        <w:t xml:space="preserve"> </w:t>
      </w:r>
      <w:r w:rsidRPr="00F365AA">
        <w:rPr>
          <w:color w:val="201E1F"/>
        </w:rPr>
        <w:t>Stat'i</w:t>
      </w:r>
      <w:r w:rsidRPr="00F365AA">
        <w:rPr>
          <w:color w:val="201E1F"/>
          <w:spacing w:val="32"/>
        </w:rPr>
        <w:t xml:space="preserve"> </w:t>
      </w:r>
      <w:r w:rsidRPr="00F365AA">
        <w:rPr>
          <w:color w:val="201E1F"/>
        </w:rPr>
        <w:t>i</w:t>
      </w:r>
      <w:r w:rsidRPr="00F365AA">
        <w:rPr>
          <w:color w:val="201E1F"/>
          <w:spacing w:val="32"/>
        </w:rPr>
        <w:t xml:space="preserve"> </w:t>
      </w:r>
      <w:r w:rsidRPr="00F365AA">
        <w:rPr>
          <w:color w:val="201E1F"/>
        </w:rPr>
        <w:t>vospominanija.</w:t>
      </w:r>
      <w:r w:rsidRPr="00F365AA">
        <w:rPr>
          <w:color w:val="201E1F"/>
          <w:spacing w:val="-57"/>
        </w:rPr>
        <w:t xml:space="preserve"> </w:t>
      </w:r>
      <w:r w:rsidRPr="00F365AA">
        <w:rPr>
          <w:color w:val="201E1F"/>
        </w:rPr>
        <w:t>Sankt-</w:t>
      </w:r>
      <w:r w:rsidRPr="00F365AA">
        <w:rPr>
          <w:color w:val="201E1F"/>
          <w:spacing w:val="-2"/>
        </w:rPr>
        <w:t xml:space="preserve"> </w:t>
      </w:r>
      <w:r w:rsidRPr="00F365AA">
        <w:rPr>
          <w:color w:val="201E1F"/>
        </w:rPr>
        <w:t>Peterburg 2011.</w:t>
      </w:r>
    </w:p>
    <w:p w14:paraId="512F2878" w14:textId="07FE6427" w:rsidR="004A4CC4" w:rsidRPr="00CA13F3" w:rsidRDefault="004A4CC4" w:rsidP="00106DA4">
      <w:pPr>
        <w:pStyle w:val="References"/>
        <w:rPr>
          <w:spacing w:val="2"/>
        </w:rPr>
      </w:pPr>
      <w:r w:rsidRPr="00CA13F3">
        <w:rPr>
          <w:spacing w:val="2"/>
          <w:vertAlign w:val="superscript"/>
        </w:rPr>
        <w:t>8</w:t>
      </w:r>
      <w:r w:rsidR="00F365AA" w:rsidRPr="00CA13F3">
        <w:rPr>
          <w:spacing w:val="2"/>
        </w:rPr>
        <w:tab/>
      </w:r>
      <w:r w:rsidRPr="00CA13F3">
        <w:rPr>
          <w:spacing w:val="2"/>
        </w:rPr>
        <w:t>GABRIELLE M. SPIEGEL (ed.). Practicing history. New Directions in Historical Writing after the Linguistic Turn. New York and London 2005 (Rewriting histories).</w:t>
      </w:r>
    </w:p>
    <w:p w14:paraId="19306514" w14:textId="77777777" w:rsidR="004A4CC4" w:rsidRPr="00F365AA" w:rsidRDefault="004A4CC4" w:rsidP="00106DA4">
      <w:pPr>
        <w:pStyle w:val="Pamats"/>
      </w:pPr>
      <w:r w:rsidRPr="00F365AA">
        <w:t>If</w:t>
      </w:r>
      <w:r w:rsidRPr="00F365AA">
        <w:rPr>
          <w:spacing w:val="-2"/>
        </w:rPr>
        <w:t xml:space="preserve"> </w:t>
      </w:r>
      <w:r w:rsidRPr="00F365AA">
        <w:t>in</w:t>
      </w:r>
      <w:r w:rsidRPr="00F365AA">
        <w:rPr>
          <w:spacing w:val="-1"/>
        </w:rPr>
        <w:t xml:space="preserve"> </w:t>
      </w:r>
      <w:r w:rsidRPr="00F365AA">
        <w:t>the</w:t>
      </w:r>
      <w:r w:rsidRPr="00F365AA">
        <w:rPr>
          <w:spacing w:val="-2"/>
        </w:rPr>
        <w:t xml:space="preserve"> </w:t>
      </w:r>
      <w:r w:rsidRPr="00F365AA">
        <w:t>reference</w:t>
      </w:r>
      <w:r w:rsidRPr="00F365AA">
        <w:rPr>
          <w:spacing w:val="-2"/>
        </w:rPr>
        <w:t xml:space="preserve"> </w:t>
      </w:r>
      <w:r w:rsidRPr="00F365AA">
        <w:t>specific</w:t>
      </w:r>
      <w:r w:rsidRPr="00F365AA">
        <w:rPr>
          <w:spacing w:val="-2"/>
        </w:rPr>
        <w:t xml:space="preserve"> </w:t>
      </w:r>
      <w:r w:rsidRPr="00F365AA">
        <w:t>page</w:t>
      </w:r>
      <w:r w:rsidRPr="00F365AA">
        <w:rPr>
          <w:spacing w:val="-1"/>
        </w:rPr>
        <w:t xml:space="preserve"> </w:t>
      </w:r>
      <w:r w:rsidRPr="00F365AA">
        <w:t>is</w:t>
      </w:r>
      <w:r w:rsidRPr="00F365AA">
        <w:rPr>
          <w:spacing w:val="-1"/>
        </w:rPr>
        <w:t xml:space="preserve"> </w:t>
      </w:r>
      <w:r w:rsidRPr="00F365AA">
        <w:t>mentioned,</w:t>
      </w:r>
      <w:r w:rsidRPr="00F365AA">
        <w:rPr>
          <w:spacing w:val="-1"/>
        </w:rPr>
        <w:t xml:space="preserve"> </w:t>
      </w:r>
      <w:r w:rsidRPr="00F365AA">
        <w:t>it</w:t>
      </w:r>
      <w:r w:rsidRPr="00F365AA">
        <w:rPr>
          <w:spacing w:val="-1"/>
        </w:rPr>
        <w:t xml:space="preserve"> </w:t>
      </w:r>
      <w:r w:rsidRPr="00F365AA">
        <w:t>must</w:t>
      </w:r>
      <w:r w:rsidRPr="00F365AA">
        <w:rPr>
          <w:spacing w:val="-1"/>
        </w:rPr>
        <w:t xml:space="preserve"> </w:t>
      </w:r>
      <w:r w:rsidRPr="00F365AA">
        <w:t>be</w:t>
      </w:r>
      <w:r w:rsidRPr="00F365AA">
        <w:rPr>
          <w:spacing w:val="-2"/>
        </w:rPr>
        <w:t xml:space="preserve"> </w:t>
      </w:r>
      <w:r w:rsidRPr="00F365AA">
        <w:t>written</w:t>
      </w:r>
      <w:r w:rsidRPr="00F365AA">
        <w:rPr>
          <w:spacing w:val="-1"/>
        </w:rPr>
        <w:t xml:space="preserve"> </w:t>
      </w:r>
      <w:r w:rsidRPr="00F365AA">
        <w:t>as follows:</w:t>
      </w:r>
    </w:p>
    <w:p w14:paraId="22A80CE0" w14:textId="789F05EE" w:rsidR="004A4CC4" w:rsidRPr="00F365AA" w:rsidRDefault="004A4CC4" w:rsidP="00106DA4">
      <w:pPr>
        <w:pStyle w:val="References"/>
      </w:pPr>
      <w:r w:rsidRPr="00F365AA">
        <w:rPr>
          <w:vertAlign w:val="superscript"/>
        </w:rPr>
        <w:t>9</w:t>
      </w:r>
      <w:r w:rsidR="00F365AA" w:rsidRPr="00F365AA">
        <w:tab/>
      </w:r>
      <w:r w:rsidRPr="00F365AA">
        <w:t>ILGVARS</w:t>
      </w:r>
      <w:r w:rsidRPr="00F365AA">
        <w:rPr>
          <w:spacing w:val="-4"/>
        </w:rPr>
        <w:t xml:space="preserve"> </w:t>
      </w:r>
      <w:r w:rsidRPr="00F365AA">
        <w:t>BUTULIS.</w:t>
      </w:r>
      <w:r w:rsidRPr="00F365AA">
        <w:rPr>
          <w:spacing w:val="-7"/>
        </w:rPr>
        <w:t xml:space="preserve"> </w:t>
      </w:r>
      <w:r w:rsidRPr="00F365AA">
        <w:t>Sveiki,</w:t>
      </w:r>
      <w:r w:rsidRPr="00F365AA">
        <w:rPr>
          <w:spacing w:val="-7"/>
        </w:rPr>
        <w:t xml:space="preserve"> </w:t>
      </w:r>
      <w:r w:rsidRPr="00F365AA">
        <w:t>aizsargi!</w:t>
      </w:r>
      <w:r w:rsidRPr="00F365AA">
        <w:rPr>
          <w:spacing w:val="-8"/>
        </w:rPr>
        <w:t xml:space="preserve"> </w:t>
      </w:r>
      <w:r w:rsidRPr="00F365AA">
        <w:t>Aizsargu</w:t>
      </w:r>
      <w:r w:rsidRPr="00F365AA">
        <w:rPr>
          <w:spacing w:val="-5"/>
        </w:rPr>
        <w:t xml:space="preserve"> </w:t>
      </w:r>
      <w:r w:rsidRPr="00F365AA">
        <w:t>organizācija</w:t>
      </w:r>
      <w:r w:rsidRPr="00F365AA">
        <w:rPr>
          <w:spacing w:val="-8"/>
        </w:rPr>
        <w:t xml:space="preserve"> </w:t>
      </w:r>
      <w:r w:rsidRPr="00F365AA">
        <w:t>Latvijas</w:t>
      </w:r>
      <w:r w:rsidRPr="00F365AA">
        <w:rPr>
          <w:spacing w:val="-7"/>
        </w:rPr>
        <w:t xml:space="preserve"> </w:t>
      </w:r>
      <w:r w:rsidRPr="00F365AA">
        <w:t>sabiedriski</w:t>
      </w:r>
      <w:r w:rsidR="00F365AA" w:rsidRPr="00F365AA">
        <w:t xml:space="preserve"> </w:t>
      </w:r>
      <w:r w:rsidRPr="00F365AA">
        <w:t>politiskajā</w:t>
      </w:r>
      <w:r w:rsidRPr="00F365AA">
        <w:rPr>
          <w:spacing w:val="-2"/>
        </w:rPr>
        <w:t xml:space="preserve"> </w:t>
      </w:r>
      <w:r w:rsidRPr="00F365AA">
        <w:t>dzīvē</w:t>
      </w:r>
      <w:r w:rsidRPr="00F365AA">
        <w:rPr>
          <w:spacing w:val="-2"/>
        </w:rPr>
        <w:t xml:space="preserve"> </w:t>
      </w:r>
      <w:r w:rsidRPr="00F365AA">
        <w:t>1919.–1940. gadā.</w:t>
      </w:r>
      <w:r w:rsidRPr="00F365AA">
        <w:rPr>
          <w:spacing w:val="-1"/>
        </w:rPr>
        <w:t xml:space="preserve"> </w:t>
      </w:r>
      <w:r w:rsidRPr="00F365AA">
        <w:t>Rīga</w:t>
      </w:r>
      <w:r w:rsidRPr="00F365AA">
        <w:rPr>
          <w:spacing w:val="-1"/>
        </w:rPr>
        <w:t xml:space="preserve"> </w:t>
      </w:r>
      <w:r w:rsidRPr="00F365AA">
        <w:t>2011,</w:t>
      </w:r>
      <w:r w:rsidRPr="00F365AA">
        <w:rPr>
          <w:spacing w:val="-1"/>
        </w:rPr>
        <w:t xml:space="preserve"> </w:t>
      </w:r>
      <w:r w:rsidRPr="00F365AA">
        <w:t>17.</w:t>
      </w:r>
      <w:r w:rsidRPr="00F365AA">
        <w:rPr>
          <w:spacing w:val="-1"/>
        </w:rPr>
        <w:t xml:space="preserve"> </w:t>
      </w:r>
      <w:r w:rsidRPr="00F365AA">
        <w:t>lpp. (in</w:t>
      </w:r>
      <w:r w:rsidRPr="00F365AA">
        <w:rPr>
          <w:spacing w:val="-1"/>
        </w:rPr>
        <w:t xml:space="preserve"> </w:t>
      </w:r>
      <w:r w:rsidRPr="00F365AA">
        <w:t>English articles</w:t>
      </w:r>
      <w:r w:rsidRPr="00F365AA">
        <w:rPr>
          <w:spacing w:val="-1"/>
        </w:rPr>
        <w:t xml:space="preserve"> </w:t>
      </w:r>
      <w:r w:rsidRPr="00F365AA">
        <w:t>–</w:t>
      </w:r>
      <w:r w:rsidRPr="00F365AA">
        <w:rPr>
          <w:spacing w:val="-1"/>
        </w:rPr>
        <w:t xml:space="preserve"> </w:t>
      </w:r>
      <w:r w:rsidRPr="00F365AA">
        <w:t>p.)</w:t>
      </w:r>
    </w:p>
    <w:p w14:paraId="17E0EED4" w14:textId="77777777" w:rsidR="004A4CC4" w:rsidRPr="00F365AA" w:rsidRDefault="004A4CC4" w:rsidP="00106DA4">
      <w:pPr>
        <w:pStyle w:val="Pamats"/>
      </w:pPr>
      <w:r w:rsidRPr="00F365AA">
        <w:t>If</w:t>
      </w:r>
      <w:r w:rsidRPr="00F365AA">
        <w:rPr>
          <w:spacing w:val="-2"/>
        </w:rPr>
        <w:t xml:space="preserve"> </w:t>
      </w:r>
      <w:r w:rsidRPr="00F365AA">
        <w:t>the</w:t>
      </w:r>
      <w:r w:rsidRPr="00F365AA">
        <w:rPr>
          <w:spacing w:val="-2"/>
        </w:rPr>
        <w:t xml:space="preserve"> </w:t>
      </w:r>
      <w:r w:rsidRPr="00F365AA">
        <w:t>pages</w:t>
      </w:r>
      <w:r w:rsidRPr="00F365AA">
        <w:rPr>
          <w:spacing w:val="-1"/>
        </w:rPr>
        <w:t xml:space="preserve"> </w:t>
      </w:r>
      <w:r w:rsidRPr="00F365AA">
        <w:t>from–to</w:t>
      </w:r>
      <w:r w:rsidRPr="00F365AA">
        <w:rPr>
          <w:spacing w:val="-1"/>
        </w:rPr>
        <w:t xml:space="preserve"> </w:t>
      </w:r>
      <w:r w:rsidRPr="00F365AA">
        <w:t>are mentioned</w:t>
      </w:r>
      <w:r w:rsidRPr="00F365AA">
        <w:rPr>
          <w:spacing w:val="-1"/>
        </w:rPr>
        <w:t xml:space="preserve"> </w:t>
      </w:r>
      <w:r w:rsidRPr="00F365AA">
        <w:t>in</w:t>
      </w:r>
      <w:r w:rsidRPr="00F365AA">
        <w:rPr>
          <w:spacing w:val="-1"/>
        </w:rPr>
        <w:t xml:space="preserve"> </w:t>
      </w:r>
      <w:r w:rsidRPr="00F365AA">
        <w:t>the</w:t>
      </w:r>
      <w:r w:rsidRPr="00F365AA">
        <w:rPr>
          <w:spacing w:val="-2"/>
        </w:rPr>
        <w:t xml:space="preserve"> </w:t>
      </w:r>
      <w:r w:rsidRPr="00F365AA">
        <w:t>reference,</w:t>
      </w:r>
      <w:r w:rsidRPr="00F365AA">
        <w:rPr>
          <w:spacing w:val="-1"/>
        </w:rPr>
        <w:t xml:space="preserve"> </w:t>
      </w:r>
      <w:r w:rsidRPr="00F365AA">
        <w:t>it</w:t>
      </w:r>
      <w:r w:rsidRPr="00F365AA">
        <w:rPr>
          <w:spacing w:val="-1"/>
        </w:rPr>
        <w:t xml:space="preserve"> </w:t>
      </w:r>
      <w:r w:rsidRPr="00F365AA">
        <w:t>must</w:t>
      </w:r>
      <w:r w:rsidRPr="00F365AA">
        <w:rPr>
          <w:spacing w:val="-1"/>
        </w:rPr>
        <w:t xml:space="preserve"> </w:t>
      </w:r>
      <w:r w:rsidRPr="00F365AA">
        <w:t>be</w:t>
      </w:r>
      <w:r w:rsidRPr="00F365AA">
        <w:rPr>
          <w:spacing w:val="-1"/>
        </w:rPr>
        <w:t xml:space="preserve"> </w:t>
      </w:r>
      <w:r w:rsidRPr="00F365AA">
        <w:t>written</w:t>
      </w:r>
      <w:r w:rsidRPr="00F365AA">
        <w:rPr>
          <w:spacing w:val="-1"/>
        </w:rPr>
        <w:t xml:space="preserve"> </w:t>
      </w:r>
      <w:r w:rsidRPr="00F365AA">
        <w:t>as</w:t>
      </w:r>
      <w:r w:rsidRPr="00F365AA">
        <w:rPr>
          <w:spacing w:val="-1"/>
        </w:rPr>
        <w:t xml:space="preserve"> </w:t>
      </w:r>
      <w:r w:rsidRPr="00F365AA">
        <w:t>follows:</w:t>
      </w:r>
    </w:p>
    <w:p w14:paraId="79B2380A" w14:textId="24E1C3F6" w:rsidR="004A4CC4" w:rsidRPr="00F365AA" w:rsidRDefault="004A4CC4" w:rsidP="00106DA4">
      <w:pPr>
        <w:pStyle w:val="References"/>
      </w:pPr>
      <w:r w:rsidRPr="00F365AA">
        <w:rPr>
          <w:vertAlign w:val="superscript"/>
        </w:rPr>
        <w:t>10</w:t>
      </w:r>
      <w:r w:rsidR="00F365AA" w:rsidRPr="00F365AA">
        <w:tab/>
      </w:r>
      <w:r w:rsidRPr="00F365AA">
        <w:t>ILGVARS</w:t>
      </w:r>
      <w:r w:rsidRPr="00F365AA">
        <w:rPr>
          <w:spacing w:val="-8"/>
        </w:rPr>
        <w:t xml:space="preserve"> </w:t>
      </w:r>
      <w:r w:rsidRPr="00F365AA">
        <w:t>BUTULIS.</w:t>
      </w:r>
      <w:r w:rsidRPr="00F365AA">
        <w:rPr>
          <w:spacing w:val="-8"/>
        </w:rPr>
        <w:t xml:space="preserve"> </w:t>
      </w:r>
      <w:r w:rsidRPr="00F365AA">
        <w:t>Sveiki,</w:t>
      </w:r>
      <w:r w:rsidRPr="00F365AA">
        <w:rPr>
          <w:spacing w:val="-8"/>
        </w:rPr>
        <w:t xml:space="preserve"> </w:t>
      </w:r>
      <w:r w:rsidRPr="00F365AA">
        <w:t>aizsargi!</w:t>
      </w:r>
      <w:r w:rsidRPr="00F365AA">
        <w:rPr>
          <w:spacing w:val="-8"/>
        </w:rPr>
        <w:t xml:space="preserve"> </w:t>
      </w:r>
      <w:r w:rsidRPr="00F365AA">
        <w:t>Aizsargu</w:t>
      </w:r>
      <w:r w:rsidRPr="00F365AA">
        <w:rPr>
          <w:spacing w:val="-7"/>
        </w:rPr>
        <w:t xml:space="preserve"> </w:t>
      </w:r>
      <w:r w:rsidRPr="00F365AA">
        <w:t>organizācija</w:t>
      </w:r>
      <w:r w:rsidRPr="00F365AA">
        <w:rPr>
          <w:spacing w:val="-7"/>
        </w:rPr>
        <w:t xml:space="preserve"> </w:t>
      </w:r>
      <w:r w:rsidRPr="00F365AA">
        <w:t>Latvijas</w:t>
      </w:r>
      <w:r w:rsidRPr="00F365AA">
        <w:rPr>
          <w:spacing w:val="-8"/>
        </w:rPr>
        <w:t xml:space="preserve"> </w:t>
      </w:r>
      <w:r w:rsidRPr="00F365AA">
        <w:t>sabiedriski</w:t>
      </w:r>
      <w:r w:rsidR="00F365AA" w:rsidRPr="00F365AA">
        <w:t xml:space="preserve"> </w:t>
      </w:r>
      <w:r w:rsidRPr="00F365AA">
        <w:rPr>
          <w:spacing w:val="-3"/>
        </w:rPr>
        <w:t>politiskajā</w:t>
      </w:r>
      <w:r w:rsidRPr="00F365AA">
        <w:rPr>
          <w:spacing w:val="-13"/>
        </w:rPr>
        <w:t xml:space="preserve"> </w:t>
      </w:r>
      <w:r w:rsidRPr="00F365AA">
        <w:rPr>
          <w:spacing w:val="-2"/>
        </w:rPr>
        <w:t>dzīvē</w:t>
      </w:r>
      <w:r w:rsidRPr="00F365AA">
        <w:rPr>
          <w:spacing w:val="-15"/>
        </w:rPr>
        <w:t xml:space="preserve"> </w:t>
      </w:r>
      <w:r w:rsidRPr="00F365AA">
        <w:rPr>
          <w:spacing w:val="-2"/>
        </w:rPr>
        <w:t>1919.–1940.</w:t>
      </w:r>
      <w:r w:rsidRPr="00F365AA">
        <w:rPr>
          <w:spacing w:val="-15"/>
        </w:rPr>
        <w:t xml:space="preserve"> </w:t>
      </w:r>
      <w:r w:rsidRPr="00F365AA">
        <w:rPr>
          <w:spacing w:val="-2"/>
        </w:rPr>
        <w:t>gadā.</w:t>
      </w:r>
      <w:r w:rsidRPr="00F365AA">
        <w:rPr>
          <w:spacing w:val="-14"/>
        </w:rPr>
        <w:t xml:space="preserve"> </w:t>
      </w:r>
      <w:r w:rsidRPr="00F365AA">
        <w:rPr>
          <w:spacing w:val="-2"/>
        </w:rPr>
        <w:t>Rīga</w:t>
      </w:r>
      <w:r w:rsidRPr="00F365AA">
        <w:rPr>
          <w:spacing w:val="-16"/>
        </w:rPr>
        <w:t xml:space="preserve"> </w:t>
      </w:r>
      <w:r w:rsidRPr="00F365AA">
        <w:rPr>
          <w:spacing w:val="-2"/>
        </w:rPr>
        <w:t>2011,</w:t>
      </w:r>
      <w:r w:rsidRPr="00F365AA">
        <w:rPr>
          <w:spacing w:val="-11"/>
        </w:rPr>
        <w:t xml:space="preserve"> </w:t>
      </w:r>
      <w:r w:rsidRPr="00F365AA">
        <w:rPr>
          <w:spacing w:val="-2"/>
        </w:rPr>
        <w:t>17.–19.</w:t>
      </w:r>
      <w:r w:rsidRPr="00F365AA">
        <w:rPr>
          <w:spacing w:val="-14"/>
        </w:rPr>
        <w:t xml:space="preserve"> </w:t>
      </w:r>
      <w:r w:rsidRPr="00F365AA">
        <w:rPr>
          <w:spacing w:val="-2"/>
        </w:rPr>
        <w:t>lpp.</w:t>
      </w:r>
      <w:r w:rsidRPr="00F365AA">
        <w:rPr>
          <w:spacing w:val="-15"/>
        </w:rPr>
        <w:t xml:space="preserve"> </w:t>
      </w:r>
      <w:r w:rsidRPr="00F365AA">
        <w:rPr>
          <w:spacing w:val="-2"/>
        </w:rPr>
        <w:t>(in</w:t>
      </w:r>
      <w:r w:rsidRPr="00F365AA">
        <w:rPr>
          <w:spacing w:val="-14"/>
        </w:rPr>
        <w:t xml:space="preserve"> </w:t>
      </w:r>
      <w:r w:rsidRPr="00F365AA">
        <w:rPr>
          <w:spacing w:val="-2"/>
        </w:rPr>
        <w:t>English</w:t>
      </w:r>
      <w:r w:rsidRPr="00F365AA">
        <w:rPr>
          <w:spacing w:val="-12"/>
        </w:rPr>
        <w:t xml:space="preserve"> </w:t>
      </w:r>
      <w:r w:rsidRPr="00F365AA">
        <w:rPr>
          <w:spacing w:val="-2"/>
        </w:rPr>
        <w:t>articles</w:t>
      </w:r>
      <w:r w:rsidRPr="00F365AA">
        <w:rPr>
          <w:spacing w:val="-14"/>
        </w:rPr>
        <w:t xml:space="preserve"> </w:t>
      </w:r>
      <w:r w:rsidRPr="00F365AA">
        <w:rPr>
          <w:spacing w:val="-2"/>
        </w:rPr>
        <w:t>–</w:t>
      </w:r>
      <w:r w:rsidRPr="00F365AA">
        <w:rPr>
          <w:spacing w:val="-14"/>
        </w:rPr>
        <w:t xml:space="preserve"> </w:t>
      </w:r>
      <w:r w:rsidRPr="00F365AA">
        <w:rPr>
          <w:spacing w:val="-2"/>
        </w:rPr>
        <w:t>pp.)</w:t>
      </w:r>
    </w:p>
    <w:p w14:paraId="7E4C0197" w14:textId="77777777" w:rsidR="004A4CC4" w:rsidRPr="00F365AA" w:rsidRDefault="004A4CC4" w:rsidP="00106DA4">
      <w:pPr>
        <w:pStyle w:val="Pamats"/>
      </w:pPr>
      <w:r w:rsidRPr="00F365AA">
        <w:rPr>
          <w:spacing w:val="-1"/>
        </w:rPr>
        <w:t>If</w:t>
      </w:r>
      <w:r w:rsidRPr="00F365AA">
        <w:rPr>
          <w:spacing w:val="-16"/>
        </w:rPr>
        <w:t xml:space="preserve"> </w:t>
      </w:r>
      <w:r w:rsidRPr="00F365AA">
        <w:rPr>
          <w:spacing w:val="-1"/>
        </w:rPr>
        <w:t>in</w:t>
      </w:r>
      <w:r w:rsidRPr="00F365AA">
        <w:rPr>
          <w:spacing w:val="-15"/>
        </w:rPr>
        <w:t xml:space="preserve"> </w:t>
      </w:r>
      <w:r w:rsidRPr="00F365AA">
        <w:rPr>
          <w:spacing w:val="-1"/>
        </w:rPr>
        <w:t>the</w:t>
      </w:r>
      <w:r w:rsidRPr="00F365AA">
        <w:rPr>
          <w:spacing w:val="-13"/>
        </w:rPr>
        <w:t xml:space="preserve"> </w:t>
      </w:r>
      <w:r w:rsidRPr="00F365AA">
        <w:rPr>
          <w:spacing w:val="-1"/>
        </w:rPr>
        <w:t>references,</w:t>
      </w:r>
      <w:r w:rsidRPr="00F365AA">
        <w:rPr>
          <w:spacing w:val="-15"/>
        </w:rPr>
        <w:t xml:space="preserve"> </w:t>
      </w:r>
      <w:r w:rsidRPr="00F365AA">
        <w:t>the</w:t>
      </w:r>
      <w:r w:rsidRPr="00F365AA">
        <w:rPr>
          <w:spacing w:val="-13"/>
        </w:rPr>
        <w:t xml:space="preserve"> </w:t>
      </w:r>
      <w:r w:rsidRPr="00F365AA">
        <w:t>monograph</w:t>
      </w:r>
      <w:r w:rsidRPr="00F365AA">
        <w:rPr>
          <w:spacing w:val="-15"/>
        </w:rPr>
        <w:t xml:space="preserve"> </w:t>
      </w:r>
      <w:r w:rsidRPr="00F365AA">
        <w:t>is</w:t>
      </w:r>
      <w:r w:rsidRPr="00F365AA">
        <w:rPr>
          <w:spacing w:val="-15"/>
        </w:rPr>
        <w:t xml:space="preserve"> </w:t>
      </w:r>
      <w:r w:rsidRPr="00F365AA">
        <w:t>mentioned</w:t>
      </w:r>
      <w:r w:rsidRPr="00F365AA">
        <w:rPr>
          <w:spacing w:val="-12"/>
        </w:rPr>
        <w:t xml:space="preserve"> </w:t>
      </w:r>
      <w:r w:rsidRPr="00F365AA">
        <w:t>repeatedly,</w:t>
      </w:r>
      <w:r w:rsidRPr="00F365AA">
        <w:rPr>
          <w:spacing w:val="-15"/>
        </w:rPr>
        <w:t xml:space="preserve"> </w:t>
      </w:r>
      <w:r w:rsidRPr="00F365AA">
        <w:t>then</w:t>
      </w:r>
      <w:r w:rsidRPr="00F365AA">
        <w:rPr>
          <w:spacing w:val="-12"/>
        </w:rPr>
        <w:t xml:space="preserve"> </w:t>
      </w:r>
      <w:r w:rsidRPr="00F365AA">
        <w:t>it</w:t>
      </w:r>
      <w:r w:rsidRPr="00F365AA">
        <w:rPr>
          <w:spacing w:val="-14"/>
        </w:rPr>
        <w:t xml:space="preserve"> </w:t>
      </w:r>
      <w:r w:rsidRPr="00F365AA">
        <w:t>must</w:t>
      </w:r>
      <w:r w:rsidRPr="00F365AA">
        <w:rPr>
          <w:spacing w:val="-14"/>
        </w:rPr>
        <w:t xml:space="preserve"> </w:t>
      </w:r>
      <w:r w:rsidRPr="00F365AA">
        <w:t>be</w:t>
      </w:r>
      <w:r w:rsidRPr="00F365AA">
        <w:rPr>
          <w:spacing w:val="-13"/>
        </w:rPr>
        <w:t xml:space="preserve"> </w:t>
      </w:r>
      <w:r w:rsidRPr="00F365AA">
        <w:t>written</w:t>
      </w:r>
      <w:r w:rsidRPr="00F365AA">
        <w:rPr>
          <w:spacing w:val="-15"/>
        </w:rPr>
        <w:t xml:space="preserve"> </w:t>
      </w:r>
      <w:r w:rsidRPr="00F365AA">
        <w:t>as</w:t>
      </w:r>
      <w:r w:rsidRPr="00F365AA">
        <w:rPr>
          <w:spacing w:val="-12"/>
        </w:rPr>
        <w:t xml:space="preserve"> </w:t>
      </w:r>
      <w:r w:rsidRPr="00F365AA">
        <w:t>follows:</w:t>
      </w:r>
      <w:r w:rsidRPr="00F365AA">
        <w:rPr>
          <w:spacing w:val="-57"/>
        </w:rPr>
        <w:t xml:space="preserve"> </w:t>
      </w:r>
      <w:r w:rsidRPr="00F365AA">
        <w:t>surname,</w:t>
      </w:r>
      <w:r w:rsidRPr="00F365AA">
        <w:rPr>
          <w:spacing w:val="-1"/>
        </w:rPr>
        <w:t xml:space="preserve"> </w:t>
      </w:r>
      <w:r w:rsidRPr="00F365AA">
        <w:t>name</w:t>
      </w:r>
      <w:r w:rsidRPr="00F365AA">
        <w:rPr>
          <w:spacing w:val="-1"/>
        </w:rPr>
        <w:t xml:space="preserve"> </w:t>
      </w:r>
      <w:r w:rsidRPr="00F365AA">
        <w:t>of</w:t>
      </w:r>
      <w:r w:rsidRPr="00F365AA">
        <w:rPr>
          <w:spacing w:val="-1"/>
        </w:rPr>
        <w:t xml:space="preserve"> </w:t>
      </w:r>
      <w:r w:rsidRPr="00F365AA">
        <w:t>the</w:t>
      </w:r>
      <w:r w:rsidRPr="00F365AA">
        <w:rPr>
          <w:spacing w:val="-2"/>
        </w:rPr>
        <w:t xml:space="preserve"> </w:t>
      </w:r>
      <w:r w:rsidRPr="00F365AA">
        <w:t>monograph or</w:t>
      </w:r>
      <w:r w:rsidRPr="00F365AA">
        <w:rPr>
          <w:spacing w:val="-1"/>
        </w:rPr>
        <w:t xml:space="preserve"> </w:t>
      </w:r>
      <w:r w:rsidRPr="00F365AA">
        <w:t>it’s</w:t>
      </w:r>
      <w:r w:rsidRPr="00F365AA">
        <w:rPr>
          <w:spacing w:val="-1"/>
        </w:rPr>
        <w:t xml:space="preserve"> </w:t>
      </w:r>
      <w:r w:rsidRPr="00F365AA">
        <w:t>shortened</w:t>
      </w:r>
      <w:r w:rsidRPr="00F365AA">
        <w:rPr>
          <w:spacing w:val="2"/>
        </w:rPr>
        <w:t xml:space="preserve"> </w:t>
      </w:r>
      <w:r w:rsidRPr="00F365AA">
        <w:t>version, page.</w:t>
      </w:r>
      <w:r w:rsidRPr="00F365AA">
        <w:rPr>
          <w:spacing w:val="1"/>
        </w:rPr>
        <w:t xml:space="preserve"> </w:t>
      </w:r>
      <w:r w:rsidRPr="00F365AA">
        <w:t>For</w:t>
      </w:r>
      <w:r w:rsidRPr="00F365AA">
        <w:rPr>
          <w:spacing w:val="1"/>
        </w:rPr>
        <w:t xml:space="preserve"> </w:t>
      </w:r>
      <w:r w:rsidRPr="00F365AA">
        <w:t>example:</w:t>
      </w:r>
    </w:p>
    <w:p w14:paraId="44E5F464" w14:textId="77777777" w:rsidR="004A4CC4" w:rsidRPr="00F365AA" w:rsidRDefault="004A4CC4" w:rsidP="00106DA4">
      <w:pPr>
        <w:pStyle w:val="References"/>
      </w:pPr>
      <w:r w:rsidRPr="00F365AA">
        <w:rPr>
          <w:vertAlign w:val="superscript"/>
        </w:rPr>
        <w:t>11</w:t>
      </w:r>
      <w:r w:rsidRPr="00F365AA">
        <w:tab/>
        <w:t>BUTULIS,</w:t>
      </w:r>
      <w:r w:rsidRPr="00F365AA">
        <w:rPr>
          <w:spacing w:val="-2"/>
        </w:rPr>
        <w:t xml:space="preserve"> </w:t>
      </w:r>
      <w:r w:rsidRPr="00F365AA">
        <w:t>Sveiki,</w:t>
      </w:r>
      <w:r w:rsidRPr="00F365AA">
        <w:rPr>
          <w:spacing w:val="-2"/>
        </w:rPr>
        <w:t xml:space="preserve"> </w:t>
      </w:r>
      <w:r w:rsidRPr="00F365AA">
        <w:t>aizsargi!</w:t>
      </w:r>
      <w:r w:rsidRPr="00F365AA">
        <w:rPr>
          <w:spacing w:val="-2"/>
        </w:rPr>
        <w:t xml:space="preserve"> </w:t>
      </w:r>
      <w:r w:rsidRPr="00F365AA">
        <w:t>56.</w:t>
      </w:r>
      <w:r w:rsidRPr="00F365AA">
        <w:rPr>
          <w:spacing w:val="-2"/>
        </w:rPr>
        <w:t xml:space="preserve"> </w:t>
      </w:r>
      <w:r w:rsidRPr="00F365AA">
        <w:t>lpp.</w:t>
      </w:r>
    </w:p>
    <w:p w14:paraId="44DD87F4" w14:textId="77777777" w:rsidR="004A4CC4" w:rsidRPr="00F365AA" w:rsidRDefault="004A4CC4" w:rsidP="00106DA4">
      <w:pPr>
        <w:pStyle w:val="Pamats"/>
      </w:pPr>
      <w:r w:rsidRPr="00F365AA">
        <w:t>If there are references of the same study as in the previous reference, then the Latin word</w:t>
      </w:r>
      <w:r w:rsidRPr="00F365AA">
        <w:rPr>
          <w:spacing w:val="1"/>
        </w:rPr>
        <w:t xml:space="preserve"> </w:t>
      </w:r>
      <w:r w:rsidRPr="00F365AA">
        <w:t>“Ibidem” must be used regardless of the language manuscript is being written. If there is</w:t>
      </w:r>
      <w:r w:rsidRPr="00F365AA">
        <w:rPr>
          <w:spacing w:val="1"/>
        </w:rPr>
        <w:t xml:space="preserve"> </w:t>
      </w:r>
      <w:r w:rsidRPr="00F365AA">
        <w:t>specific</w:t>
      </w:r>
      <w:r w:rsidRPr="00F365AA">
        <w:rPr>
          <w:spacing w:val="-2"/>
        </w:rPr>
        <w:t xml:space="preserve"> </w:t>
      </w:r>
      <w:r w:rsidRPr="00F365AA">
        <w:t>page</w:t>
      </w:r>
      <w:r w:rsidRPr="00F365AA">
        <w:rPr>
          <w:spacing w:val="-1"/>
        </w:rPr>
        <w:t xml:space="preserve"> </w:t>
      </w:r>
      <w:r w:rsidRPr="00F365AA">
        <w:t>indicated, it</w:t>
      </w:r>
      <w:r w:rsidRPr="00F365AA">
        <w:rPr>
          <w:spacing w:val="2"/>
        </w:rPr>
        <w:t xml:space="preserve"> </w:t>
      </w:r>
      <w:r w:rsidRPr="00F365AA">
        <w:t>must be</w:t>
      </w:r>
      <w:r w:rsidRPr="00F365AA">
        <w:rPr>
          <w:spacing w:val="-1"/>
        </w:rPr>
        <w:t xml:space="preserve"> </w:t>
      </w:r>
      <w:r w:rsidRPr="00F365AA">
        <w:t>written</w:t>
      </w:r>
      <w:r w:rsidRPr="00F365AA">
        <w:rPr>
          <w:spacing w:val="-1"/>
        </w:rPr>
        <w:t xml:space="preserve"> </w:t>
      </w:r>
      <w:r w:rsidRPr="00F365AA">
        <w:t>as follows:</w:t>
      </w:r>
    </w:p>
    <w:p w14:paraId="01B57D80" w14:textId="7365F404" w:rsidR="004A4CC4" w:rsidRDefault="004A4CC4" w:rsidP="00CA13F3">
      <w:pPr>
        <w:pStyle w:val="References"/>
        <w:jc w:val="left"/>
      </w:pPr>
      <w:r w:rsidRPr="00F365AA">
        <w:t>Ibidem, 56. lpp. (for manuscripts in Latvian)</w:t>
      </w:r>
      <w:r w:rsidR="00CA13F3">
        <w:br/>
      </w:r>
      <w:r w:rsidRPr="00F365AA">
        <w:rPr>
          <w:spacing w:val="-57"/>
        </w:rPr>
        <w:t xml:space="preserve"> </w:t>
      </w:r>
      <w:r w:rsidRPr="00F365AA">
        <w:t>Ibidem,</w:t>
      </w:r>
      <w:r w:rsidRPr="00F365AA">
        <w:rPr>
          <w:spacing w:val="-1"/>
        </w:rPr>
        <w:t xml:space="preserve"> </w:t>
      </w:r>
      <w:r w:rsidRPr="00F365AA">
        <w:t>p.</w:t>
      </w:r>
      <w:r w:rsidRPr="00F365AA">
        <w:rPr>
          <w:spacing w:val="-1"/>
        </w:rPr>
        <w:t xml:space="preserve"> </w:t>
      </w:r>
      <w:r w:rsidRPr="00F365AA">
        <w:t>56.</w:t>
      </w:r>
      <w:r w:rsidRPr="00F365AA">
        <w:rPr>
          <w:spacing w:val="1"/>
        </w:rPr>
        <w:t xml:space="preserve"> </w:t>
      </w:r>
      <w:r w:rsidRPr="00F365AA">
        <w:t>(for</w:t>
      </w:r>
      <w:r w:rsidRPr="00F365AA">
        <w:rPr>
          <w:spacing w:val="-2"/>
        </w:rPr>
        <w:t xml:space="preserve"> </w:t>
      </w:r>
      <w:r w:rsidRPr="00F365AA">
        <w:t>manuscripts</w:t>
      </w:r>
      <w:r w:rsidRPr="00F365AA">
        <w:rPr>
          <w:spacing w:val="-1"/>
        </w:rPr>
        <w:t xml:space="preserve"> </w:t>
      </w:r>
      <w:r w:rsidRPr="00F365AA">
        <w:t>in</w:t>
      </w:r>
      <w:r w:rsidRPr="00F365AA">
        <w:rPr>
          <w:spacing w:val="-1"/>
        </w:rPr>
        <w:t xml:space="preserve"> </w:t>
      </w:r>
      <w:r w:rsidRPr="00F365AA">
        <w:t>English)</w:t>
      </w:r>
    </w:p>
    <w:p w14:paraId="4A3CDBC0" w14:textId="77777777" w:rsidR="004A4CC4" w:rsidRPr="00F365AA" w:rsidRDefault="004A4CC4" w:rsidP="00106DA4">
      <w:pPr>
        <w:pStyle w:val="Pamats"/>
      </w:pPr>
      <w:r w:rsidRPr="00F365AA">
        <w:t>If</w:t>
      </w:r>
      <w:r w:rsidRPr="00F365AA">
        <w:rPr>
          <w:spacing w:val="-9"/>
        </w:rPr>
        <w:t xml:space="preserve"> </w:t>
      </w:r>
      <w:r w:rsidRPr="00F365AA">
        <w:t>there</w:t>
      </w:r>
      <w:r w:rsidRPr="00F365AA">
        <w:rPr>
          <w:spacing w:val="-7"/>
        </w:rPr>
        <w:t xml:space="preserve"> </w:t>
      </w:r>
      <w:r w:rsidRPr="00F365AA">
        <w:t>are</w:t>
      </w:r>
      <w:r w:rsidRPr="00F365AA">
        <w:rPr>
          <w:spacing w:val="-10"/>
        </w:rPr>
        <w:t xml:space="preserve"> </w:t>
      </w:r>
      <w:r w:rsidRPr="00F365AA">
        <w:t>three</w:t>
      </w:r>
      <w:r w:rsidRPr="00F365AA">
        <w:rPr>
          <w:spacing w:val="-9"/>
        </w:rPr>
        <w:t xml:space="preserve"> </w:t>
      </w:r>
      <w:r w:rsidRPr="00F365AA">
        <w:t>or</w:t>
      </w:r>
      <w:r w:rsidRPr="00F365AA">
        <w:rPr>
          <w:spacing w:val="-9"/>
        </w:rPr>
        <w:t xml:space="preserve"> </w:t>
      </w:r>
      <w:r w:rsidRPr="00F365AA">
        <w:t>more</w:t>
      </w:r>
      <w:r w:rsidRPr="00F365AA">
        <w:rPr>
          <w:spacing w:val="-7"/>
        </w:rPr>
        <w:t xml:space="preserve"> </w:t>
      </w:r>
      <w:r w:rsidRPr="00F365AA">
        <w:t>authors</w:t>
      </w:r>
      <w:r w:rsidRPr="00F365AA">
        <w:rPr>
          <w:spacing w:val="-8"/>
        </w:rPr>
        <w:t xml:space="preserve"> </w:t>
      </w:r>
      <w:r w:rsidRPr="00F365AA">
        <w:t>of</w:t>
      </w:r>
      <w:r w:rsidRPr="00F365AA">
        <w:rPr>
          <w:spacing w:val="-8"/>
        </w:rPr>
        <w:t xml:space="preserve"> </w:t>
      </w:r>
      <w:r w:rsidRPr="00F365AA">
        <w:t>the</w:t>
      </w:r>
      <w:r w:rsidRPr="00F365AA">
        <w:rPr>
          <w:spacing w:val="-10"/>
        </w:rPr>
        <w:t xml:space="preserve"> </w:t>
      </w:r>
      <w:r w:rsidRPr="00F365AA">
        <w:t>study,</w:t>
      </w:r>
      <w:r w:rsidRPr="00F365AA">
        <w:rPr>
          <w:spacing w:val="-9"/>
        </w:rPr>
        <w:t xml:space="preserve"> </w:t>
      </w:r>
      <w:r w:rsidRPr="00F365AA">
        <w:t>then</w:t>
      </w:r>
      <w:r w:rsidRPr="00F365AA">
        <w:rPr>
          <w:spacing w:val="-8"/>
        </w:rPr>
        <w:t xml:space="preserve"> </w:t>
      </w:r>
      <w:r w:rsidRPr="00F365AA">
        <w:t>for</w:t>
      </w:r>
      <w:r w:rsidRPr="00F365AA">
        <w:rPr>
          <w:spacing w:val="-9"/>
        </w:rPr>
        <w:t xml:space="preserve"> </w:t>
      </w:r>
      <w:r w:rsidRPr="00F365AA">
        <w:t>the</w:t>
      </w:r>
      <w:r w:rsidRPr="00F365AA">
        <w:rPr>
          <w:spacing w:val="-10"/>
        </w:rPr>
        <w:t xml:space="preserve"> </w:t>
      </w:r>
      <w:r w:rsidRPr="00F365AA">
        <w:t>first</w:t>
      </w:r>
      <w:r w:rsidRPr="00F365AA">
        <w:rPr>
          <w:spacing w:val="-8"/>
        </w:rPr>
        <w:t xml:space="preserve"> </w:t>
      </w:r>
      <w:r w:rsidRPr="00F365AA">
        <w:t>time</w:t>
      </w:r>
      <w:r w:rsidRPr="00F365AA">
        <w:rPr>
          <w:spacing w:val="-9"/>
        </w:rPr>
        <w:t xml:space="preserve"> </w:t>
      </w:r>
      <w:r w:rsidRPr="00F365AA">
        <w:t>all</w:t>
      </w:r>
      <w:r w:rsidRPr="00F365AA">
        <w:rPr>
          <w:spacing w:val="-8"/>
        </w:rPr>
        <w:t xml:space="preserve"> </w:t>
      </w:r>
      <w:r w:rsidRPr="00F365AA">
        <w:t>of</w:t>
      </w:r>
      <w:r w:rsidRPr="00F365AA">
        <w:rPr>
          <w:spacing w:val="-9"/>
        </w:rPr>
        <w:t xml:space="preserve"> </w:t>
      </w:r>
      <w:r w:rsidRPr="00F365AA">
        <w:t>them</w:t>
      </w:r>
      <w:r w:rsidRPr="00F365AA">
        <w:rPr>
          <w:spacing w:val="-7"/>
        </w:rPr>
        <w:t xml:space="preserve"> </w:t>
      </w:r>
      <w:r w:rsidRPr="00F365AA">
        <w:t>are</w:t>
      </w:r>
      <w:r w:rsidRPr="00F365AA">
        <w:rPr>
          <w:spacing w:val="-10"/>
        </w:rPr>
        <w:t xml:space="preserve"> </w:t>
      </w:r>
      <w:r w:rsidRPr="00F365AA">
        <w:t>mentioned</w:t>
      </w:r>
      <w:r w:rsidRPr="00F365AA">
        <w:rPr>
          <w:spacing w:val="-58"/>
        </w:rPr>
        <w:t xml:space="preserve"> </w:t>
      </w:r>
      <w:r w:rsidRPr="00F365AA">
        <w:t>in</w:t>
      </w:r>
      <w:r w:rsidRPr="00F365AA">
        <w:rPr>
          <w:spacing w:val="-1"/>
        </w:rPr>
        <w:t xml:space="preserve"> </w:t>
      </w:r>
      <w:r w:rsidRPr="00F365AA">
        <w:t>the</w:t>
      </w:r>
      <w:r w:rsidRPr="00F365AA">
        <w:rPr>
          <w:spacing w:val="-1"/>
        </w:rPr>
        <w:t xml:space="preserve"> </w:t>
      </w:r>
      <w:r w:rsidRPr="00F365AA">
        <w:t>reference, afterwards only</w:t>
      </w:r>
      <w:r w:rsidRPr="00F365AA">
        <w:rPr>
          <w:spacing w:val="-1"/>
        </w:rPr>
        <w:t xml:space="preserve"> </w:t>
      </w:r>
      <w:r w:rsidRPr="00F365AA">
        <w:t>the</w:t>
      </w:r>
      <w:r w:rsidRPr="00F365AA">
        <w:rPr>
          <w:spacing w:val="-1"/>
        </w:rPr>
        <w:t xml:space="preserve"> </w:t>
      </w:r>
      <w:r w:rsidRPr="00F365AA">
        <w:t>name</w:t>
      </w:r>
      <w:r w:rsidRPr="00F365AA">
        <w:rPr>
          <w:spacing w:val="-1"/>
        </w:rPr>
        <w:t xml:space="preserve"> </w:t>
      </w:r>
      <w:r w:rsidRPr="00F365AA">
        <w:t>of</w:t>
      </w:r>
      <w:r w:rsidRPr="00F365AA">
        <w:rPr>
          <w:spacing w:val="-1"/>
        </w:rPr>
        <w:t xml:space="preserve"> </w:t>
      </w:r>
      <w:r w:rsidRPr="00F365AA">
        <w:t>the</w:t>
      </w:r>
      <w:r w:rsidRPr="00F365AA">
        <w:rPr>
          <w:spacing w:val="-1"/>
        </w:rPr>
        <w:t xml:space="preserve"> </w:t>
      </w:r>
      <w:r w:rsidRPr="00F365AA">
        <w:t>first</w:t>
      </w:r>
      <w:r w:rsidRPr="00F365AA">
        <w:rPr>
          <w:spacing w:val="-1"/>
        </w:rPr>
        <w:t xml:space="preserve"> </w:t>
      </w:r>
      <w:r w:rsidRPr="00F365AA">
        <w:t>author</w:t>
      </w:r>
      <w:r w:rsidRPr="00F365AA">
        <w:rPr>
          <w:spacing w:val="-1"/>
        </w:rPr>
        <w:t xml:space="preserve"> </w:t>
      </w:r>
      <w:r w:rsidRPr="00F365AA">
        <w:t>and “et al.”.</w:t>
      </w:r>
    </w:p>
    <w:p w14:paraId="1BC73BB4" w14:textId="77777777" w:rsidR="004A4CC4" w:rsidRPr="00F365AA" w:rsidRDefault="004A4CC4" w:rsidP="00106DA4">
      <w:pPr>
        <w:pStyle w:val="Pamats"/>
      </w:pPr>
      <w:r w:rsidRPr="00F365AA">
        <w:t>If the author has two or more names, then the first name is written and the rest of them in</w:t>
      </w:r>
      <w:r w:rsidRPr="00F365AA">
        <w:rPr>
          <w:spacing w:val="1"/>
        </w:rPr>
        <w:t xml:space="preserve"> </w:t>
      </w:r>
      <w:r w:rsidRPr="00F365AA">
        <w:t>abbreviation.</w:t>
      </w:r>
      <w:r w:rsidRPr="00F365AA">
        <w:rPr>
          <w:spacing w:val="-1"/>
        </w:rPr>
        <w:t xml:space="preserve"> </w:t>
      </w:r>
      <w:r w:rsidRPr="00F365AA">
        <w:t>For</w:t>
      </w:r>
      <w:r w:rsidRPr="00F365AA">
        <w:rPr>
          <w:spacing w:val="-1"/>
        </w:rPr>
        <w:t xml:space="preserve"> </w:t>
      </w:r>
      <w:r w:rsidRPr="00F365AA">
        <w:t>example:</w:t>
      </w:r>
    </w:p>
    <w:p w14:paraId="454A31E5" w14:textId="77777777" w:rsidR="004A4CC4" w:rsidRPr="00F365AA" w:rsidRDefault="004A4CC4" w:rsidP="00F365AA">
      <w:pPr>
        <w:spacing w:before="115" w:line="264" w:lineRule="auto"/>
        <w:ind w:left="1113"/>
        <w:rPr>
          <w:rFonts w:ascii="Times New Roman" w:hAnsi="Times New Roman" w:cs="Times New Roman"/>
          <w:sz w:val="24"/>
          <w:szCs w:val="24"/>
        </w:rPr>
      </w:pPr>
      <w:r w:rsidRPr="00F365AA">
        <w:rPr>
          <w:rFonts w:ascii="Times New Roman" w:hAnsi="Times New Roman" w:cs="Times New Roman"/>
          <w:sz w:val="24"/>
          <w:szCs w:val="24"/>
        </w:rPr>
        <w:t>GABRIELLE</w:t>
      </w:r>
      <w:r w:rsidRPr="00F365AA">
        <w:rPr>
          <w:rFonts w:ascii="Times New Roman" w:hAnsi="Times New Roman" w:cs="Times New Roman"/>
          <w:spacing w:val="-4"/>
          <w:sz w:val="24"/>
          <w:szCs w:val="24"/>
        </w:rPr>
        <w:t xml:space="preserve"> </w:t>
      </w:r>
      <w:r w:rsidRPr="00F365AA">
        <w:rPr>
          <w:rFonts w:ascii="Times New Roman" w:hAnsi="Times New Roman" w:cs="Times New Roman"/>
          <w:sz w:val="24"/>
          <w:szCs w:val="24"/>
        </w:rPr>
        <w:t>M.</w:t>
      </w:r>
      <w:r w:rsidRPr="00F365AA">
        <w:rPr>
          <w:rFonts w:ascii="Times New Roman" w:hAnsi="Times New Roman" w:cs="Times New Roman"/>
          <w:spacing w:val="-15"/>
          <w:sz w:val="24"/>
          <w:szCs w:val="24"/>
        </w:rPr>
        <w:t xml:space="preserve"> </w:t>
      </w:r>
      <w:r w:rsidRPr="00F365AA">
        <w:rPr>
          <w:rFonts w:ascii="Times New Roman" w:hAnsi="Times New Roman" w:cs="Times New Roman"/>
          <w:sz w:val="24"/>
          <w:szCs w:val="24"/>
        </w:rPr>
        <w:t>SPIEGEL.</w:t>
      </w:r>
    </w:p>
    <w:p w14:paraId="3916F009" w14:textId="77777777" w:rsidR="004A4CC4" w:rsidRPr="00F365AA" w:rsidRDefault="004A4CC4" w:rsidP="00CA13F3">
      <w:pPr>
        <w:pStyle w:val="Virsrakstsbolpasv"/>
      </w:pPr>
      <w:bookmarkStart w:id="1" w:name="Article_in_the_journal_or_other_periodic"/>
      <w:bookmarkEnd w:id="1"/>
      <w:r w:rsidRPr="00F365AA">
        <w:lastRenderedPageBreak/>
        <w:t>Article</w:t>
      </w:r>
      <w:r w:rsidRPr="00F365AA">
        <w:rPr>
          <w:spacing w:val="-2"/>
        </w:rPr>
        <w:t xml:space="preserve"> </w:t>
      </w:r>
      <w:r w:rsidRPr="00F365AA">
        <w:t>in</w:t>
      </w:r>
      <w:r w:rsidRPr="00F365AA">
        <w:rPr>
          <w:spacing w:val="-1"/>
        </w:rPr>
        <w:t xml:space="preserve"> </w:t>
      </w:r>
      <w:r w:rsidRPr="00F365AA">
        <w:t>the</w:t>
      </w:r>
      <w:r w:rsidRPr="00F365AA">
        <w:rPr>
          <w:spacing w:val="-2"/>
        </w:rPr>
        <w:t xml:space="preserve"> </w:t>
      </w:r>
      <w:r w:rsidRPr="00F365AA">
        <w:t>journal</w:t>
      </w:r>
      <w:r w:rsidRPr="00F365AA">
        <w:rPr>
          <w:spacing w:val="-1"/>
        </w:rPr>
        <w:t xml:space="preserve"> </w:t>
      </w:r>
      <w:r w:rsidRPr="00F365AA">
        <w:t>or</w:t>
      </w:r>
      <w:r w:rsidRPr="00F365AA">
        <w:rPr>
          <w:spacing w:val="-3"/>
        </w:rPr>
        <w:t xml:space="preserve"> </w:t>
      </w:r>
      <w:r w:rsidRPr="00F365AA">
        <w:t>other</w:t>
      </w:r>
      <w:r w:rsidRPr="00F365AA">
        <w:rPr>
          <w:spacing w:val="-1"/>
        </w:rPr>
        <w:t xml:space="preserve"> </w:t>
      </w:r>
      <w:r w:rsidRPr="00F365AA">
        <w:t>periodical</w:t>
      </w:r>
      <w:r w:rsidRPr="00F365AA">
        <w:rPr>
          <w:spacing w:val="-1"/>
        </w:rPr>
        <w:t xml:space="preserve"> </w:t>
      </w:r>
      <w:r w:rsidRPr="00F365AA">
        <w:t>editions</w:t>
      </w:r>
    </w:p>
    <w:p w14:paraId="4003528D" w14:textId="77777777" w:rsidR="004A4CC4" w:rsidRPr="00F365AA" w:rsidRDefault="004A4CC4" w:rsidP="00B70D4D">
      <w:pPr>
        <w:pStyle w:val="Pamats"/>
        <w:spacing w:before="240"/>
      </w:pPr>
      <w:r w:rsidRPr="00F365AA">
        <w:t>When referencing an article from the periodical edition, pages from–to of the article must be</w:t>
      </w:r>
      <w:r w:rsidRPr="00F365AA">
        <w:rPr>
          <w:spacing w:val="-57"/>
        </w:rPr>
        <w:t xml:space="preserve"> </w:t>
      </w:r>
      <w:r w:rsidRPr="00F365AA">
        <w:t>indicated</w:t>
      </w:r>
      <w:r w:rsidRPr="00F365AA">
        <w:rPr>
          <w:spacing w:val="-1"/>
        </w:rPr>
        <w:t xml:space="preserve"> </w:t>
      </w:r>
      <w:r w:rsidRPr="00F365AA">
        <w:t>and afterwards</w:t>
      </w:r>
      <w:r w:rsidRPr="00F365AA">
        <w:rPr>
          <w:spacing w:val="2"/>
        </w:rPr>
        <w:t xml:space="preserve"> </w:t>
      </w:r>
      <w:r w:rsidRPr="00F365AA">
        <w:t>the</w:t>
      </w:r>
      <w:r w:rsidRPr="00F365AA">
        <w:rPr>
          <w:spacing w:val="-2"/>
        </w:rPr>
        <w:t xml:space="preserve"> </w:t>
      </w:r>
      <w:r w:rsidRPr="00F365AA">
        <w:t>specifically cited page(s)</w:t>
      </w:r>
      <w:r w:rsidRPr="00F365AA">
        <w:rPr>
          <w:spacing w:val="-2"/>
        </w:rPr>
        <w:t xml:space="preserve"> </w:t>
      </w:r>
      <w:r w:rsidRPr="00F365AA">
        <w:t>by using “here”.</w:t>
      </w:r>
    </w:p>
    <w:p w14:paraId="5A82B76C" w14:textId="44C5C78A" w:rsidR="004A4CC4" w:rsidRPr="00F365AA" w:rsidRDefault="004A4CC4" w:rsidP="00B70D4D">
      <w:pPr>
        <w:pStyle w:val="Referencesexpls"/>
        <w:numPr>
          <w:ilvl w:val="0"/>
          <w:numId w:val="7"/>
        </w:numPr>
        <w:tabs>
          <w:tab w:val="left" w:pos="284"/>
        </w:tabs>
        <w:ind w:left="113" w:hanging="113"/>
      </w:pPr>
      <w:r w:rsidRPr="00F365AA">
        <w:t>Example</w:t>
      </w:r>
      <w:r w:rsidRPr="00CA13F3">
        <w:rPr>
          <w:i/>
          <w:iCs/>
        </w:rPr>
        <w:t>:</w:t>
      </w:r>
      <w:r w:rsidRPr="00CA13F3">
        <w:rPr>
          <w:i/>
          <w:iCs/>
          <w:spacing w:val="-1"/>
        </w:rPr>
        <w:t xml:space="preserve"> </w:t>
      </w:r>
      <w:r w:rsidRPr="00CA13F3">
        <w:rPr>
          <w:i/>
          <w:iCs/>
        </w:rPr>
        <w:t>article</w:t>
      </w:r>
      <w:r w:rsidRPr="00CA13F3">
        <w:rPr>
          <w:i/>
          <w:iCs/>
          <w:spacing w:val="-2"/>
        </w:rPr>
        <w:t xml:space="preserve"> </w:t>
      </w:r>
      <w:r w:rsidRPr="00CA13F3">
        <w:rPr>
          <w:i/>
          <w:iCs/>
        </w:rPr>
        <w:t>in</w:t>
      </w:r>
      <w:r w:rsidRPr="00CA13F3">
        <w:rPr>
          <w:i/>
          <w:iCs/>
          <w:spacing w:val="-1"/>
        </w:rPr>
        <w:t xml:space="preserve"> </w:t>
      </w:r>
      <w:r w:rsidRPr="00CA13F3">
        <w:rPr>
          <w:i/>
          <w:iCs/>
        </w:rPr>
        <w:t>the</w:t>
      </w:r>
      <w:r w:rsidRPr="00CA13F3">
        <w:rPr>
          <w:i/>
          <w:iCs/>
          <w:spacing w:val="-2"/>
        </w:rPr>
        <w:t xml:space="preserve"> </w:t>
      </w:r>
      <w:r w:rsidRPr="00CA13F3">
        <w:rPr>
          <w:i/>
          <w:iCs/>
        </w:rPr>
        <w:t>academic</w:t>
      </w:r>
      <w:r w:rsidRPr="00CA13F3">
        <w:rPr>
          <w:i/>
          <w:iCs/>
          <w:spacing w:val="-2"/>
        </w:rPr>
        <w:t xml:space="preserve"> </w:t>
      </w:r>
      <w:r w:rsidRPr="00CA13F3">
        <w:rPr>
          <w:i/>
          <w:iCs/>
        </w:rPr>
        <w:t>journal</w:t>
      </w:r>
      <w:r w:rsidRPr="00CA13F3">
        <w:rPr>
          <w:i/>
          <w:iCs/>
          <w:spacing w:val="-1"/>
        </w:rPr>
        <w:t xml:space="preserve"> </w:t>
      </w:r>
      <w:r w:rsidRPr="00CA13F3">
        <w:rPr>
          <w:i/>
          <w:iCs/>
        </w:rPr>
        <w:t>or</w:t>
      </w:r>
      <w:r w:rsidRPr="00CA13F3">
        <w:rPr>
          <w:i/>
          <w:iCs/>
          <w:spacing w:val="-1"/>
        </w:rPr>
        <w:t xml:space="preserve"> </w:t>
      </w:r>
      <w:r w:rsidRPr="00CA13F3">
        <w:rPr>
          <w:i/>
          <w:iCs/>
        </w:rPr>
        <w:t>a</w:t>
      </w:r>
      <w:r w:rsidRPr="00CA13F3">
        <w:rPr>
          <w:i/>
          <w:iCs/>
          <w:spacing w:val="-1"/>
        </w:rPr>
        <w:t xml:space="preserve"> </w:t>
      </w:r>
      <w:r w:rsidRPr="00CA13F3">
        <w:rPr>
          <w:i/>
          <w:iCs/>
        </w:rPr>
        <w:t>yearbook</w:t>
      </w:r>
    </w:p>
    <w:p w14:paraId="63C3A005" w14:textId="03E259E6" w:rsidR="004A4CC4" w:rsidRPr="00F365AA" w:rsidRDefault="004A4CC4" w:rsidP="00CA13F3">
      <w:pPr>
        <w:pStyle w:val="References"/>
      </w:pPr>
      <w:r w:rsidRPr="00F365AA">
        <w:rPr>
          <w:vertAlign w:val="superscript"/>
          <w:lang w:val="es-VE"/>
        </w:rPr>
        <w:t>12</w:t>
      </w:r>
      <w:r w:rsidR="00F365AA" w:rsidRPr="00F365AA">
        <w:rPr>
          <w:spacing w:val="1"/>
          <w:lang w:val="es-VE"/>
        </w:rPr>
        <w:tab/>
      </w:r>
      <w:r w:rsidRPr="00F365AA">
        <w:rPr>
          <w:lang w:val="es-VE"/>
        </w:rPr>
        <w:t>ERWIN</w:t>
      </w:r>
      <w:r w:rsidRPr="00F365AA">
        <w:rPr>
          <w:spacing w:val="1"/>
          <w:lang w:val="es-VE"/>
        </w:rPr>
        <w:t xml:space="preserve"> </w:t>
      </w:r>
      <w:r w:rsidRPr="00F365AA">
        <w:rPr>
          <w:lang w:val="es-VE"/>
        </w:rPr>
        <w:t>OBERLÄNDER.</w:t>
      </w:r>
      <w:r w:rsidRPr="00F365AA">
        <w:rPr>
          <w:spacing w:val="1"/>
          <w:lang w:val="es-VE"/>
        </w:rPr>
        <w:t xml:space="preserve"> </w:t>
      </w:r>
      <w:r w:rsidRPr="00F365AA">
        <w:rPr>
          <w:lang w:val="es-VE"/>
        </w:rPr>
        <w:t>Sovjetizācijas</w:t>
      </w:r>
      <w:r w:rsidRPr="00F365AA">
        <w:rPr>
          <w:spacing w:val="1"/>
          <w:lang w:val="es-VE"/>
        </w:rPr>
        <w:t xml:space="preserve"> </w:t>
      </w:r>
      <w:r w:rsidRPr="00F365AA">
        <w:rPr>
          <w:lang w:val="es-VE"/>
        </w:rPr>
        <w:t>instrumenti</w:t>
      </w:r>
      <w:r w:rsidRPr="00F365AA">
        <w:rPr>
          <w:spacing w:val="1"/>
          <w:lang w:val="es-VE"/>
        </w:rPr>
        <w:t xml:space="preserve"> </w:t>
      </w:r>
      <w:r w:rsidRPr="00F365AA">
        <w:rPr>
          <w:lang w:val="es-VE"/>
        </w:rPr>
        <w:t>1939./40. gadā</w:t>
      </w:r>
      <w:r w:rsidRPr="00F365AA">
        <w:rPr>
          <w:spacing w:val="1"/>
          <w:lang w:val="es-VE"/>
        </w:rPr>
        <w:t xml:space="preserve"> </w:t>
      </w:r>
      <w:r w:rsidRPr="00F365AA">
        <w:rPr>
          <w:lang w:val="es-VE"/>
        </w:rPr>
        <w:t>un</w:t>
      </w:r>
      <w:r w:rsidRPr="00F365AA">
        <w:rPr>
          <w:spacing w:val="60"/>
          <w:lang w:val="es-VE"/>
        </w:rPr>
        <w:t xml:space="preserve"> </w:t>
      </w:r>
      <w:r w:rsidRPr="00F365AA">
        <w:rPr>
          <w:lang w:val="es-VE"/>
        </w:rPr>
        <w:t>pēc</w:t>
      </w:r>
      <w:r w:rsidRPr="00F365AA">
        <w:rPr>
          <w:spacing w:val="1"/>
          <w:lang w:val="es-VE"/>
        </w:rPr>
        <w:t xml:space="preserve"> </w:t>
      </w:r>
      <w:r w:rsidRPr="00F365AA">
        <w:rPr>
          <w:spacing w:val="-1"/>
          <w:lang w:val="es-VE"/>
        </w:rPr>
        <w:t>1944./45.</w:t>
      </w:r>
      <w:r w:rsidRPr="00F365AA">
        <w:rPr>
          <w:lang w:val="es-VE"/>
        </w:rPr>
        <w:t xml:space="preserve"> </w:t>
      </w:r>
      <w:r w:rsidRPr="00F365AA">
        <w:rPr>
          <w:spacing w:val="-1"/>
          <w:lang w:val="es-VE"/>
        </w:rPr>
        <w:t>gada.</w:t>
      </w:r>
      <w:r w:rsidRPr="00F365AA">
        <w:rPr>
          <w:spacing w:val="-12"/>
          <w:lang w:val="es-VE"/>
        </w:rPr>
        <w:t xml:space="preserve"> </w:t>
      </w:r>
      <w:r w:rsidRPr="00F365AA">
        <w:rPr>
          <w:spacing w:val="-1"/>
        </w:rPr>
        <w:t>In:</w:t>
      </w:r>
      <w:r w:rsidRPr="00F365AA">
        <w:rPr>
          <w:spacing w:val="-10"/>
        </w:rPr>
        <w:t xml:space="preserve"> </w:t>
      </w:r>
      <w:r w:rsidRPr="00F365AA">
        <w:rPr>
          <w:spacing w:val="-1"/>
        </w:rPr>
        <w:t>IVETA</w:t>
      </w:r>
      <w:r w:rsidRPr="00F365AA">
        <w:rPr>
          <w:spacing w:val="-7"/>
        </w:rPr>
        <w:t xml:space="preserve"> </w:t>
      </w:r>
      <w:r w:rsidRPr="00F365AA">
        <w:rPr>
          <w:spacing w:val="-1"/>
        </w:rPr>
        <w:t>ŠĶIŅĶE</w:t>
      </w:r>
      <w:r w:rsidRPr="00F365AA">
        <w:t xml:space="preserve"> (sast.).</w:t>
      </w:r>
      <w:r w:rsidRPr="00F365AA">
        <w:rPr>
          <w:spacing w:val="-13"/>
        </w:rPr>
        <w:t xml:space="preserve"> </w:t>
      </w:r>
      <w:r w:rsidRPr="00F365AA">
        <w:t>Padomju</w:t>
      </w:r>
      <w:r w:rsidRPr="00F365AA">
        <w:rPr>
          <w:spacing w:val="-15"/>
        </w:rPr>
        <w:t xml:space="preserve"> </w:t>
      </w:r>
      <w:r w:rsidRPr="00F365AA">
        <w:t>okupācijas</w:t>
      </w:r>
      <w:r w:rsidRPr="00F365AA">
        <w:rPr>
          <w:spacing w:val="-12"/>
        </w:rPr>
        <w:t xml:space="preserve"> </w:t>
      </w:r>
      <w:r w:rsidRPr="00F365AA">
        <w:t>režīms</w:t>
      </w:r>
      <w:r w:rsidRPr="00F365AA">
        <w:rPr>
          <w:spacing w:val="-12"/>
        </w:rPr>
        <w:t xml:space="preserve"> </w:t>
      </w:r>
      <w:r w:rsidRPr="00F365AA">
        <w:t>Baltijā</w:t>
      </w:r>
      <w:r w:rsidRPr="00F365AA">
        <w:rPr>
          <w:spacing w:val="-13"/>
        </w:rPr>
        <w:t xml:space="preserve"> </w:t>
      </w:r>
      <w:r w:rsidRPr="00F365AA">
        <w:t>1944.–</w:t>
      </w:r>
      <w:r w:rsidRPr="00F365AA">
        <w:rPr>
          <w:spacing w:val="-57"/>
        </w:rPr>
        <w:t xml:space="preserve"> </w:t>
      </w:r>
      <w:r w:rsidRPr="00F365AA">
        <w:t>1959. gads: politika un tās sekas / The Soviet Occupation Regime in the Baltic</w:t>
      </w:r>
      <w:r w:rsidRPr="00F365AA">
        <w:rPr>
          <w:spacing w:val="1"/>
        </w:rPr>
        <w:t xml:space="preserve"> </w:t>
      </w:r>
      <w:r w:rsidRPr="00F365AA">
        <w:t>States</w:t>
      </w:r>
      <w:r w:rsidRPr="00F365AA">
        <w:rPr>
          <w:spacing w:val="1"/>
        </w:rPr>
        <w:t xml:space="preserve"> </w:t>
      </w:r>
      <w:r w:rsidRPr="00F365AA">
        <w:t>1944–1959:</w:t>
      </w:r>
      <w:r w:rsidRPr="00F365AA">
        <w:rPr>
          <w:spacing w:val="1"/>
        </w:rPr>
        <w:t xml:space="preserve"> </w:t>
      </w:r>
      <w:r w:rsidRPr="00F365AA">
        <w:t>Policies</w:t>
      </w:r>
      <w:r w:rsidRPr="00F365AA">
        <w:rPr>
          <w:spacing w:val="1"/>
        </w:rPr>
        <w:t xml:space="preserve"> </w:t>
      </w:r>
      <w:r w:rsidRPr="00F365AA">
        <w:t>and</w:t>
      </w:r>
      <w:r w:rsidRPr="00F365AA">
        <w:rPr>
          <w:spacing w:val="1"/>
        </w:rPr>
        <w:t xml:space="preserve"> </w:t>
      </w:r>
      <w:r w:rsidRPr="00F365AA">
        <w:t>their</w:t>
      </w:r>
      <w:r w:rsidRPr="00F365AA">
        <w:rPr>
          <w:spacing w:val="1"/>
        </w:rPr>
        <w:t xml:space="preserve"> </w:t>
      </w:r>
      <w:r w:rsidRPr="00F365AA">
        <w:t>Consequences.</w:t>
      </w:r>
      <w:r w:rsidRPr="00F365AA">
        <w:rPr>
          <w:spacing w:val="1"/>
        </w:rPr>
        <w:t xml:space="preserve"> </w:t>
      </w:r>
      <w:r w:rsidRPr="00F365AA">
        <w:t>Rīga</w:t>
      </w:r>
      <w:r w:rsidRPr="00F365AA">
        <w:rPr>
          <w:spacing w:val="1"/>
        </w:rPr>
        <w:t xml:space="preserve"> </w:t>
      </w:r>
      <w:r w:rsidRPr="00F365AA">
        <w:t>2003</w:t>
      </w:r>
      <w:r w:rsidRPr="00F365AA">
        <w:rPr>
          <w:spacing w:val="1"/>
        </w:rPr>
        <w:t xml:space="preserve"> </w:t>
      </w:r>
      <w:r w:rsidRPr="00F365AA">
        <w:t>(Latvijas</w:t>
      </w:r>
      <w:r w:rsidRPr="00F365AA">
        <w:rPr>
          <w:spacing w:val="-57"/>
        </w:rPr>
        <w:t xml:space="preserve"> </w:t>
      </w:r>
      <w:r w:rsidRPr="00F365AA">
        <w:t>vēsturnieku</w:t>
      </w:r>
      <w:r w:rsidRPr="00F365AA">
        <w:rPr>
          <w:spacing w:val="-1"/>
        </w:rPr>
        <w:t xml:space="preserve"> </w:t>
      </w:r>
      <w:r w:rsidRPr="00F365AA">
        <w:t>komisijas raksti, 9), 50.–58. lpp., šeit 58. lpp.</w:t>
      </w:r>
    </w:p>
    <w:p w14:paraId="62DECE55" w14:textId="77777777" w:rsidR="004A4CC4" w:rsidRPr="00F365AA" w:rsidRDefault="004A4CC4" w:rsidP="00B70D4D">
      <w:pPr>
        <w:pStyle w:val="exppamats"/>
      </w:pPr>
      <w:r w:rsidRPr="00F365AA">
        <w:t>The number of the volume or series must be indicated after the title of the journal.</w:t>
      </w:r>
      <w:r w:rsidRPr="00F365AA">
        <w:rPr>
          <w:spacing w:val="-58"/>
        </w:rPr>
        <w:t xml:space="preserve"> </w:t>
      </w:r>
      <w:r w:rsidRPr="00F365AA">
        <w:t>If</w:t>
      </w:r>
      <w:r w:rsidRPr="00F365AA">
        <w:rPr>
          <w:spacing w:val="-2"/>
        </w:rPr>
        <w:t xml:space="preserve"> </w:t>
      </w:r>
      <w:r w:rsidRPr="00F365AA">
        <w:t>only the</w:t>
      </w:r>
      <w:r w:rsidRPr="00F365AA">
        <w:rPr>
          <w:spacing w:val="-2"/>
        </w:rPr>
        <w:t xml:space="preserve"> </w:t>
      </w:r>
      <w:r w:rsidRPr="00F365AA">
        <w:t>number</w:t>
      </w:r>
      <w:r w:rsidRPr="00F365AA">
        <w:rPr>
          <w:spacing w:val="-1"/>
        </w:rPr>
        <w:t xml:space="preserve"> </w:t>
      </w:r>
      <w:r w:rsidRPr="00F365AA">
        <w:t>of</w:t>
      </w:r>
      <w:r w:rsidRPr="00F365AA">
        <w:rPr>
          <w:spacing w:val="-2"/>
        </w:rPr>
        <w:t xml:space="preserve"> </w:t>
      </w:r>
      <w:r w:rsidRPr="00F365AA">
        <w:t>volumes is indicated,</w:t>
      </w:r>
      <w:r w:rsidRPr="00F365AA">
        <w:rPr>
          <w:spacing w:val="-1"/>
        </w:rPr>
        <w:t xml:space="preserve"> </w:t>
      </w:r>
      <w:r w:rsidRPr="00F365AA">
        <w:t>then it</w:t>
      </w:r>
      <w:r w:rsidRPr="00F365AA">
        <w:rPr>
          <w:spacing w:val="-1"/>
        </w:rPr>
        <w:t xml:space="preserve"> </w:t>
      </w:r>
      <w:r w:rsidRPr="00F365AA">
        <w:t>must be</w:t>
      </w:r>
      <w:r w:rsidRPr="00F365AA">
        <w:rPr>
          <w:spacing w:val="-2"/>
        </w:rPr>
        <w:t xml:space="preserve"> </w:t>
      </w:r>
      <w:r w:rsidRPr="00F365AA">
        <w:t>written as follows:</w:t>
      </w:r>
    </w:p>
    <w:p w14:paraId="395093D8" w14:textId="146C5755" w:rsidR="004A4CC4" w:rsidRPr="00F365AA" w:rsidRDefault="004A4CC4" w:rsidP="00CA13F3">
      <w:pPr>
        <w:pStyle w:val="References"/>
      </w:pPr>
      <w:r w:rsidRPr="00F365AA">
        <w:rPr>
          <w:vertAlign w:val="superscript"/>
        </w:rPr>
        <w:t>13</w:t>
      </w:r>
      <w:r w:rsidR="00F365AA" w:rsidRPr="00F365AA">
        <w:rPr>
          <w:spacing w:val="44"/>
        </w:rPr>
        <w:tab/>
      </w:r>
      <w:r w:rsidRPr="00F365AA">
        <w:t>GERHARDS</w:t>
      </w:r>
      <w:r w:rsidRPr="00F365AA">
        <w:rPr>
          <w:spacing w:val="40"/>
        </w:rPr>
        <w:t xml:space="preserve"> </w:t>
      </w:r>
      <w:r w:rsidRPr="00F365AA">
        <w:t>ZIMONS.</w:t>
      </w:r>
      <w:r w:rsidRPr="00F365AA">
        <w:rPr>
          <w:spacing w:val="43"/>
        </w:rPr>
        <w:t xml:space="preserve"> </w:t>
      </w:r>
      <w:r w:rsidRPr="00F365AA">
        <w:t>Jaunās</w:t>
      </w:r>
      <w:r w:rsidRPr="00F365AA">
        <w:rPr>
          <w:spacing w:val="43"/>
        </w:rPr>
        <w:t xml:space="preserve"> </w:t>
      </w:r>
      <w:r w:rsidRPr="00F365AA">
        <w:t>nacionālās</w:t>
      </w:r>
      <w:r w:rsidRPr="00F365AA">
        <w:rPr>
          <w:spacing w:val="46"/>
        </w:rPr>
        <w:t xml:space="preserve"> </w:t>
      </w:r>
      <w:r w:rsidRPr="00F365AA">
        <w:t>elites</w:t>
      </w:r>
      <w:r w:rsidRPr="00F365AA">
        <w:rPr>
          <w:spacing w:val="47"/>
        </w:rPr>
        <w:t xml:space="preserve"> </w:t>
      </w:r>
      <w:r w:rsidRPr="00F365AA">
        <w:t>kopš</w:t>
      </w:r>
      <w:r w:rsidRPr="00F365AA">
        <w:rPr>
          <w:spacing w:val="43"/>
        </w:rPr>
        <w:t xml:space="preserve"> </w:t>
      </w:r>
      <w:r w:rsidRPr="00F365AA">
        <w:t>20.</w:t>
      </w:r>
      <w:r w:rsidRPr="00F365AA">
        <w:rPr>
          <w:spacing w:val="43"/>
        </w:rPr>
        <w:t xml:space="preserve"> </w:t>
      </w:r>
      <w:r w:rsidRPr="00F365AA">
        <w:t>gadsimta</w:t>
      </w:r>
      <w:r w:rsidRPr="00F365AA">
        <w:rPr>
          <w:spacing w:val="42"/>
        </w:rPr>
        <w:t xml:space="preserve"> </w:t>
      </w:r>
      <w:r w:rsidRPr="00F365AA">
        <w:t>50.</w:t>
      </w:r>
      <w:r w:rsidR="00F365AA" w:rsidRPr="00F365AA">
        <w:rPr>
          <w:spacing w:val="46"/>
        </w:rPr>
        <w:t> </w:t>
      </w:r>
      <w:r w:rsidRPr="00F365AA">
        <w:t>gadiem:</w:t>
      </w:r>
      <w:r w:rsidR="00F365AA" w:rsidRPr="00F365AA">
        <w:t xml:space="preserve"> </w:t>
      </w:r>
      <w:r w:rsidRPr="00F365AA">
        <w:t>Padomju</w:t>
      </w:r>
      <w:r w:rsidRPr="00F365AA">
        <w:rPr>
          <w:spacing w:val="50"/>
        </w:rPr>
        <w:t xml:space="preserve"> </w:t>
      </w:r>
      <w:r w:rsidRPr="00F365AA">
        <w:t>Savienības</w:t>
      </w:r>
      <w:r w:rsidRPr="00F365AA">
        <w:rPr>
          <w:spacing w:val="51"/>
        </w:rPr>
        <w:t xml:space="preserve"> </w:t>
      </w:r>
      <w:r w:rsidRPr="00F365AA">
        <w:t>kopējā</w:t>
      </w:r>
      <w:r w:rsidRPr="00F365AA">
        <w:rPr>
          <w:spacing w:val="50"/>
        </w:rPr>
        <w:t xml:space="preserve"> </w:t>
      </w:r>
      <w:r w:rsidRPr="00F365AA">
        <w:t>perspektīva.</w:t>
      </w:r>
      <w:r w:rsidRPr="00F365AA">
        <w:rPr>
          <w:spacing w:val="53"/>
        </w:rPr>
        <w:t xml:space="preserve"> </w:t>
      </w:r>
      <w:r w:rsidRPr="00F365AA">
        <w:t>In:</w:t>
      </w:r>
      <w:r w:rsidRPr="00F365AA">
        <w:rPr>
          <w:spacing w:val="52"/>
        </w:rPr>
        <w:t xml:space="preserve"> </w:t>
      </w:r>
      <w:r w:rsidRPr="00F365AA">
        <w:t>Latvijas</w:t>
      </w:r>
      <w:r w:rsidRPr="00F365AA">
        <w:rPr>
          <w:spacing w:val="51"/>
        </w:rPr>
        <w:t xml:space="preserve"> </w:t>
      </w:r>
      <w:r w:rsidRPr="00F365AA">
        <w:t>Arhīvi</w:t>
      </w:r>
      <w:r w:rsidRPr="00F365AA">
        <w:rPr>
          <w:spacing w:val="51"/>
        </w:rPr>
        <w:t xml:space="preserve"> </w:t>
      </w:r>
      <w:r w:rsidRPr="00F365AA">
        <w:t>2005,</w:t>
      </w:r>
      <w:r w:rsidRPr="00F365AA">
        <w:rPr>
          <w:spacing w:val="51"/>
        </w:rPr>
        <w:t xml:space="preserve"> </w:t>
      </w:r>
      <w:r w:rsidRPr="00F365AA">
        <w:t>Nr.</w:t>
      </w:r>
      <w:r w:rsidRPr="00F365AA">
        <w:rPr>
          <w:spacing w:val="53"/>
        </w:rPr>
        <w:t xml:space="preserve"> </w:t>
      </w:r>
      <w:r w:rsidRPr="00F365AA">
        <w:t>4,</w:t>
      </w:r>
      <w:r w:rsidRPr="00F365AA">
        <w:rPr>
          <w:spacing w:val="51"/>
        </w:rPr>
        <w:t xml:space="preserve"> </w:t>
      </w:r>
      <w:r w:rsidRPr="00F365AA">
        <w:t>62.–72.</w:t>
      </w:r>
      <w:r w:rsidRPr="00F365AA">
        <w:rPr>
          <w:spacing w:val="-1"/>
        </w:rPr>
        <w:t xml:space="preserve"> </w:t>
      </w:r>
      <w:r w:rsidRPr="00F365AA">
        <w:t>lpp., šeit 64. lpp.</w:t>
      </w:r>
    </w:p>
    <w:p w14:paraId="6344AAB2" w14:textId="77777777" w:rsidR="004A4CC4" w:rsidRPr="00F365AA" w:rsidRDefault="004A4CC4" w:rsidP="00B70D4D">
      <w:pPr>
        <w:pStyle w:val="exppamats"/>
      </w:pPr>
      <w:r w:rsidRPr="00F365AA">
        <w:t>If</w:t>
      </w:r>
      <w:r w:rsidRPr="00F365AA">
        <w:rPr>
          <w:spacing w:val="-2"/>
        </w:rPr>
        <w:t xml:space="preserve"> </w:t>
      </w:r>
      <w:r w:rsidRPr="00F365AA">
        <w:t>both</w:t>
      </w:r>
      <w:r w:rsidRPr="00F365AA">
        <w:rPr>
          <w:spacing w:val="-1"/>
        </w:rPr>
        <w:t xml:space="preserve"> </w:t>
      </w:r>
      <w:r w:rsidRPr="00F365AA">
        <w:t>–</w:t>
      </w:r>
      <w:r w:rsidRPr="00F365AA">
        <w:rPr>
          <w:spacing w:val="-1"/>
        </w:rPr>
        <w:t xml:space="preserve"> </w:t>
      </w:r>
      <w:r w:rsidRPr="00F365AA">
        <w:t>volume</w:t>
      </w:r>
      <w:r w:rsidRPr="00F365AA">
        <w:rPr>
          <w:spacing w:val="-1"/>
        </w:rPr>
        <w:t xml:space="preserve"> </w:t>
      </w:r>
      <w:r w:rsidRPr="00F365AA">
        <w:t>and</w:t>
      </w:r>
      <w:r w:rsidRPr="00F365AA">
        <w:rPr>
          <w:spacing w:val="-1"/>
        </w:rPr>
        <w:t xml:space="preserve"> </w:t>
      </w:r>
      <w:r w:rsidRPr="00F365AA">
        <w:t>series</w:t>
      </w:r>
      <w:r w:rsidRPr="00F365AA">
        <w:rPr>
          <w:spacing w:val="-1"/>
        </w:rPr>
        <w:t xml:space="preserve"> </w:t>
      </w:r>
      <w:r w:rsidRPr="00F365AA">
        <w:t>are</w:t>
      </w:r>
      <w:r w:rsidRPr="00F365AA">
        <w:rPr>
          <w:spacing w:val="-2"/>
        </w:rPr>
        <w:t xml:space="preserve"> </w:t>
      </w:r>
      <w:r w:rsidRPr="00F365AA">
        <w:t>indicated, then:</w:t>
      </w:r>
    </w:p>
    <w:p w14:paraId="5C5557B6" w14:textId="281855AC" w:rsidR="004A4CC4" w:rsidRPr="00F365AA" w:rsidRDefault="004A4CC4" w:rsidP="00CA13F3">
      <w:pPr>
        <w:pStyle w:val="References"/>
      </w:pPr>
      <w:r w:rsidRPr="00F365AA">
        <w:rPr>
          <w:vertAlign w:val="superscript"/>
        </w:rPr>
        <w:t>14</w:t>
      </w:r>
      <w:r w:rsidR="00F365AA" w:rsidRPr="00F365AA">
        <w:rPr>
          <w:spacing w:val="1"/>
        </w:rPr>
        <w:tab/>
      </w:r>
      <w:r w:rsidRPr="00F365AA">
        <w:t>ERIKA</w:t>
      </w:r>
      <w:r w:rsidRPr="00F365AA">
        <w:rPr>
          <w:spacing w:val="1"/>
        </w:rPr>
        <w:t xml:space="preserve"> </w:t>
      </w:r>
      <w:r w:rsidRPr="00F365AA">
        <w:t>KUHLMAN.</w:t>
      </w:r>
      <w:r w:rsidRPr="00F365AA">
        <w:rPr>
          <w:spacing w:val="1"/>
        </w:rPr>
        <w:t xml:space="preserve"> </w:t>
      </w:r>
      <w:r w:rsidRPr="00F365AA">
        <w:t>American</w:t>
      </w:r>
      <w:r w:rsidRPr="00F365AA">
        <w:rPr>
          <w:spacing w:val="1"/>
        </w:rPr>
        <w:t xml:space="preserve"> </w:t>
      </w:r>
      <w:r w:rsidRPr="00F365AA">
        <w:t>Doughboys</w:t>
      </w:r>
      <w:r w:rsidRPr="00F365AA">
        <w:rPr>
          <w:spacing w:val="1"/>
        </w:rPr>
        <w:t xml:space="preserve"> </w:t>
      </w:r>
      <w:r w:rsidRPr="00F365AA">
        <w:t>and</w:t>
      </w:r>
      <w:r w:rsidRPr="00F365AA">
        <w:rPr>
          <w:spacing w:val="1"/>
        </w:rPr>
        <w:t xml:space="preserve"> </w:t>
      </w:r>
      <w:r w:rsidRPr="00F365AA">
        <w:t>German</w:t>
      </w:r>
      <w:r w:rsidRPr="00F365AA">
        <w:rPr>
          <w:spacing w:val="1"/>
        </w:rPr>
        <w:t xml:space="preserve"> </w:t>
      </w:r>
      <w:r w:rsidRPr="00F365AA">
        <w:rPr>
          <w:i/>
        </w:rPr>
        <w:t>Fräulens</w:t>
      </w:r>
      <w:r w:rsidRPr="00F365AA">
        <w:t>:</w:t>
      </w:r>
      <w:r w:rsidRPr="00F365AA">
        <w:rPr>
          <w:spacing w:val="1"/>
        </w:rPr>
        <w:t xml:space="preserve"> </w:t>
      </w:r>
      <w:r w:rsidRPr="00F365AA">
        <w:t>Sexuality,</w:t>
      </w:r>
      <w:r w:rsidRPr="00F365AA">
        <w:rPr>
          <w:spacing w:val="1"/>
        </w:rPr>
        <w:t xml:space="preserve"> </w:t>
      </w:r>
      <w:r w:rsidRPr="00F365AA">
        <w:t>Patriarchy,</w:t>
      </w:r>
      <w:r w:rsidRPr="00F365AA">
        <w:rPr>
          <w:spacing w:val="-11"/>
        </w:rPr>
        <w:t xml:space="preserve"> </w:t>
      </w:r>
      <w:r w:rsidRPr="00F365AA">
        <w:t>and</w:t>
      </w:r>
      <w:r w:rsidRPr="00F365AA">
        <w:rPr>
          <w:spacing w:val="-12"/>
        </w:rPr>
        <w:t xml:space="preserve"> </w:t>
      </w:r>
      <w:r w:rsidRPr="00F365AA">
        <w:t>Privilige</w:t>
      </w:r>
      <w:r w:rsidRPr="00F365AA">
        <w:rPr>
          <w:spacing w:val="-12"/>
        </w:rPr>
        <w:t xml:space="preserve"> </w:t>
      </w:r>
      <w:r w:rsidRPr="00F365AA">
        <w:t>in</w:t>
      </w:r>
      <w:r w:rsidRPr="00F365AA">
        <w:rPr>
          <w:spacing w:val="-12"/>
        </w:rPr>
        <w:t xml:space="preserve"> </w:t>
      </w:r>
      <w:r w:rsidRPr="00F365AA">
        <w:t>the</w:t>
      </w:r>
      <w:r w:rsidRPr="00F365AA">
        <w:rPr>
          <w:spacing w:val="-13"/>
        </w:rPr>
        <w:t xml:space="preserve"> </w:t>
      </w:r>
      <w:r w:rsidRPr="00F365AA">
        <w:t>American-Occupied</w:t>
      </w:r>
      <w:r w:rsidRPr="00F365AA">
        <w:rPr>
          <w:spacing w:val="-12"/>
        </w:rPr>
        <w:t xml:space="preserve"> </w:t>
      </w:r>
      <w:r w:rsidRPr="00F365AA">
        <w:t>Rhineland,</w:t>
      </w:r>
      <w:r w:rsidRPr="00F365AA">
        <w:rPr>
          <w:spacing w:val="-12"/>
        </w:rPr>
        <w:t xml:space="preserve"> </w:t>
      </w:r>
      <w:r w:rsidRPr="00F365AA">
        <w:t>1918–1923.</w:t>
      </w:r>
      <w:r w:rsidRPr="00F365AA">
        <w:rPr>
          <w:spacing w:val="-7"/>
        </w:rPr>
        <w:t xml:space="preserve"> </w:t>
      </w:r>
      <w:r w:rsidRPr="00F365AA">
        <w:t>In:</w:t>
      </w:r>
      <w:r w:rsidRPr="00F365AA">
        <w:rPr>
          <w:spacing w:val="-12"/>
        </w:rPr>
        <w:t xml:space="preserve"> </w:t>
      </w:r>
      <w:r w:rsidRPr="00F365AA">
        <w:t>The</w:t>
      </w:r>
      <w:r w:rsidRPr="00F365AA">
        <w:rPr>
          <w:spacing w:val="-58"/>
        </w:rPr>
        <w:t xml:space="preserve"> </w:t>
      </w:r>
      <w:r w:rsidRPr="00F365AA">
        <w:t>Journal</w:t>
      </w:r>
      <w:r w:rsidRPr="00F365AA">
        <w:rPr>
          <w:spacing w:val="-1"/>
        </w:rPr>
        <w:t xml:space="preserve"> </w:t>
      </w:r>
      <w:r w:rsidRPr="00F365AA">
        <w:t>of</w:t>
      </w:r>
      <w:r w:rsidRPr="00F365AA">
        <w:rPr>
          <w:spacing w:val="-1"/>
        </w:rPr>
        <w:t xml:space="preserve"> </w:t>
      </w:r>
      <w:r w:rsidRPr="00F365AA">
        <w:t>Military History</w:t>
      </w:r>
      <w:r w:rsidRPr="00F365AA">
        <w:rPr>
          <w:spacing w:val="-1"/>
        </w:rPr>
        <w:t xml:space="preserve"> </w:t>
      </w:r>
      <w:r w:rsidRPr="00F365AA">
        <w:t>71, 2007, No. 4,</w:t>
      </w:r>
      <w:r w:rsidRPr="00F365AA">
        <w:rPr>
          <w:spacing w:val="-1"/>
        </w:rPr>
        <w:t xml:space="preserve"> </w:t>
      </w:r>
      <w:r w:rsidRPr="00F365AA">
        <w:t>pp. 1077–1106, here</w:t>
      </w:r>
      <w:r w:rsidRPr="00F365AA">
        <w:rPr>
          <w:spacing w:val="-1"/>
        </w:rPr>
        <w:t xml:space="preserve"> </w:t>
      </w:r>
      <w:r w:rsidRPr="00F365AA">
        <w:t>p.</w:t>
      </w:r>
      <w:r w:rsidRPr="00F365AA">
        <w:rPr>
          <w:spacing w:val="-1"/>
        </w:rPr>
        <w:t xml:space="preserve"> </w:t>
      </w:r>
      <w:r w:rsidRPr="00F365AA">
        <w:t>1079.</w:t>
      </w:r>
    </w:p>
    <w:p w14:paraId="5A66AEF6" w14:textId="77777777" w:rsidR="004A4CC4" w:rsidRPr="00CA13F3" w:rsidRDefault="004A4CC4" w:rsidP="00CA13F3">
      <w:pPr>
        <w:pStyle w:val="Referencesexpls"/>
      </w:pPr>
      <w:r w:rsidRPr="00CA13F3">
        <w:t>Example:</w:t>
      </w:r>
      <w:r w:rsidRPr="00CA13F3">
        <w:rPr>
          <w:spacing w:val="-2"/>
        </w:rPr>
        <w:t xml:space="preserve"> </w:t>
      </w:r>
      <w:r w:rsidRPr="00CA13F3">
        <w:rPr>
          <w:i/>
          <w:iCs/>
        </w:rPr>
        <w:t>press</w:t>
      </w:r>
    </w:p>
    <w:p w14:paraId="30530748" w14:textId="77777777" w:rsidR="004A4CC4" w:rsidRPr="00F365AA" w:rsidRDefault="004A4CC4" w:rsidP="00B70D4D">
      <w:pPr>
        <w:pStyle w:val="exppamats"/>
        <w:spacing w:before="120"/>
      </w:pPr>
      <w:r w:rsidRPr="00F365AA">
        <w:rPr>
          <w:u w:val="single"/>
        </w:rPr>
        <w:t>In</w:t>
      </w:r>
      <w:r w:rsidRPr="00F365AA">
        <w:rPr>
          <w:spacing w:val="22"/>
          <w:u w:val="single"/>
        </w:rPr>
        <w:t xml:space="preserve"> </w:t>
      </w:r>
      <w:r w:rsidRPr="00F365AA">
        <w:rPr>
          <w:u w:val="single"/>
        </w:rPr>
        <w:t>the</w:t>
      </w:r>
      <w:r w:rsidRPr="00F365AA">
        <w:rPr>
          <w:spacing w:val="24"/>
          <w:u w:val="single"/>
        </w:rPr>
        <w:t xml:space="preserve"> </w:t>
      </w:r>
      <w:r w:rsidRPr="00F365AA">
        <w:rPr>
          <w:u w:val="single"/>
        </w:rPr>
        <w:t>Newspaper.</w:t>
      </w:r>
      <w:r w:rsidRPr="00F365AA">
        <w:rPr>
          <w:spacing w:val="25"/>
        </w:rPr>
        <w:t xml:space="preserve"> </w:t>
      </w:r>
      <w:r w:rsidRPr="00F365AA">
        <w:t>If</w:t>
      </w:r>
      <w:r w:rsidRPr="00F365AA">
        <w:rPr>
          <w:spacing w:val="22"/>
        </w:rPr>
        <w:t xml:space="preserve"> </w:t>
      </w:r>
      <w:r w:rsidRPr="00F365AA">
        <w:t>the</w:t>
      </w:r>
      <w:r w:rsidRPr="00F365AA">
        <w:rPr>
          <w:spacing w:val="24"/>
        </w:rPr>
        <w:t xml:space="preserve"> </w:t>
      </w:r>
      <w:r w:rsidRPr="00F365AA">
        <w:t>pages</w:t>
      </w:r>
      <w:r w:rsidRPr="00F365AA">
        <w:rPr>
          <w:spacing w:val="23"/>
        </w:rPr>
        <w:t xml:space="preserve"> </w:t>
      </w:r>
      <w:r w:rsidRPr="00F365AA">
        <w:t>of</w:t>
      </w:r>
      <w:r w:rsidRPr="00F365AA">
        <w:rPr>
          <w:spacing w:val="22"/>
        </w:rPr>
        <w:t xml:space="preserve"> </w:t>
      </w:r>
      <w:r w:rsidRPr="00F365AA">
        <w:t>the</w:t>
      </w:r>
      <w:r w:rsidRPr="00F365AA">
        <w:rPr>
          <w:spacing w:val="22"/>
        </w:rPr>
        <w:t xml:space="preserve"> </w:t>
      </w:r>
      <w:r w:rsidRPr="00F365AA">
        <w:t>newspaper</w:t>
      </w:r>
      <w:r w:rsidRPr="00F365AA">
        <w:rPr>
          <w:spacing w:val="23"/>
        </w:rPr>
        <w:t xml:space="preserve"> </w:t>
      </w:r>
      <w:r w:rsidRPr="00F365AA">
        <w:t>are</w:t>
      </w:r>
      <w:r w:rsidRPr="00F365AA">
        <w:rPr>
          <w:spacing w:val="22"/>
        </w:rPr>
        <w:t xml:space="preserve"> </w:t>
      </w:r>
      <w:r w:rsidRPr="00F365AA">
        <w:t>numbered,</w:t>
      </w:r>
      <w:r w:rsidRPr="00F365AA">
        <w:rPr>
          <w:spacing w:val="23"/>
        </w:rPr>
        <w:t xml:space="preserve"> </w:t>
      </w:r>
      <w:r w:rsidRPr="00F365AA">
        <w:t>then</w:t>
      </w:r>
      <w:r w:rsidRPr="00F365AA">
        <w:rPr>
          <w:spacing w:val="23"/>
        </w:rPr>
        <w:t xml:space="preserve"> </w:t>
      </w:r>
      <w:r w:rsidRPr="00F365AA">
        <w:t>specific</w:t>
      </w:r>
      <w:r w:rsidRPr="00F365AA">
        <w:rPr>
          <w:spacing w:val="22"/>
        </w:rPr>
        <w:t xml:space="preserve"> </w:t>
      </w:r>
      <w:r w:rsidRPr="00F365AA">
        <w:t>page</w:t>
      </w:r>
      <w:r w:rsidRPr="00F365AA">
        <w:rPr>
          <w:spacing w:val="22"/>
        </w:rPr>
        <w:t xml:space="preserve"> </w:t>
      </w:r>
      <w:r w:rsidRPr="00F365AA">
        <w:t>must</w:t>
      </w:r>
      <w:r w:rsidRPr="00F365AA">
        <w:rPr>
          <w:spacing w:val="23"/>
        </w:rPr>
        <w:t xml:space="preserve"> </w:t>
      </w:r>
      <w:r w:rsidRPr="00F365AA">
        <w:t>be</w:t>
      </w:r>
      <w:r w:rsidRPr="00F365AA">
        <w:rPr>
          <w:spacing w:val="-57"/>
        </w:rPr>
        <w:t xml:space="preserve"> </w:t>
      </w:r>
      <w:r w:rsidRPr="00F365AA">
        <w:t>indicated</w:t>
      </w:r>
      <w:r w:rsidRPr="00F365AA">
        <w:rPr>
          <w:spacing w:val="-1"/>
        </w:rPr>
        <w:t xml:space="preserve"> </w:t>
      </w:r>
      <w:r w:rsidRPr="00F365AA">
        <w:t>in the</w:t>
      </w:r>
      <w:r w:rsidRPr="00F365AA">
        <w:rPr>
          <w:spacing w:val="-1"/>
        </w:rPr>
        <w:t xml:space="preserve"> </w:t>
      </w:r>
      <w:r w:rsidRPr="00F365AA">
        <w:t>references:</w:t>
      </w:r>
    </w:p>
    <w:p w14:paraId="6B53DE70" w14:textId="158C60A8" w:rsidR="004A4CC4" w:rsidRPr="00F365AA" w:rsidRDefault="004A4CC4" w:rsidP="00CA13F3">
      <w:pPr>
        <w:pStyle w:val="References"/>
      </w:pPr>
      <w:r w:rsidRPr="00F365AA">
        <w:rPr>
          <w:vertAlign w:val="superscript"/>
        </w:rPr>
        <w:t>15</w:t>
      </w:r>
      <w:r w:rsidRPr="00F365AA">
        <w:tab/>
        <w:t>ASPAZIJA.</w:t>
      </w:r>
      <w:r w:rsidR="00F365AA" w:rsidRPr="00F365AA">
        <w:t xml:space="preserve"> </w:t>
      </w:r>
      <w:r w:rsidRPr="00F365AA">
        <w:t>Galvas</w:t>
      </w:r>
      <w:r w:rsidRPr="00F365AA">
        <w:rPr>
          <w:spacing w:val="38"/>
        </w:rPr>
        <w:t xml:space="preserve"> </w:t>
      </w:r>
      <w:r w:rsidRPr="00F365AA">
        <w:t>inteliģence</w:t>
      </w:r>
      <w:r w:rsidRPr="00F365AA">
        <w:rPr>
          <w:spacing w:val="37"/>
        </w:rPr>
        <w:t xml:space="preserve"> </w:t>
      </w:r>
      <w:r w:rsidRPr="00F365AA">
        <w:t>un</w:t>
      </w:r>
      <w:r w:rsidRPr="00F365AA">
        <w:rPr>
          <w:spacing w:val="38"/>
        </w:rPr>
        <w:t xml:space="preserve"> </w:t>
      </w:r>
      <w:r w:rsidRPr="00F365AA">
        <w:t>sirds</w:t>
      </w:r>
      <w:r w:rsidRPr="00F365AA">
        <w:rPr>
          <w:spacing w:val="39"/>
        </w:rPr>
        <w:t xml:space="preserve"> </w:t>
      </w:r>
      <w:r w:rsidRPr="00F365AA">
        <w:t>inteliģence</w:t>
      </w:r>
      <w:r w:rsidRPr="00F365AA">
        <w:rPr>
          <w:spacing w:val="37"/>
        </w:rPr>
        <w:t xml:space="preserve"> </w:t>
      </w:r>
      <w:r w:rsidRPr="00F365AA">
        <w:t>(Vēlreiz</w:t>
      </w:r>
      <w:r w:rsidRPr="00F365AA">
        <w:rPr>
          <w:spacing w:val="37"/>
        </w:rPr>
        <w:t xml:space="preserve"> </w:t>
      </w:r>
      <w:r w:rsidRPr="00F365AA">
        <w:t>par</w:t>
      </w:r>
      <w:r w:rsidRPr="00F365AA">
        <w:rPr>
          <w:spacing w:val="38"/>
        </w:rPr>
        <w:t xml:space="preserve"> </w:t>
      </w:r>
      <w:r w:rsidRPr="00F365AA">
        <w:t>sieviešu</w:t>
      </w:r>
      <w:r w:rsidR="00F365AA" w:rsidRPr="00F365AA">
        <w:t xml:space="preserve"> </w:t>
      </w:r>
      <w:r w:rsidRPr="00F365AA">
        <w:t>jautājumu). In:</w:t>
      </w:r>
      <w:r w:rsidRPr="00F365AA">
        <w:rPr>
          <w:spacing w:val="-2"/>
        </w:rPr>
        <w:t xml:space="preserve"> </w:t>
      </w:r>
      <w:r w:rsidRPr="00F365AA">
        <w:t>Jaunākās</w:t>
      </w:r>
      <w:r w:rsidRPr="00F365AA">
        <w:rPr>
          <w:spacing w:val="1"/>
        </w:rPr>
        <w:t xml:space="preserve"> </w:t>
      </w:r>
      <w:r w:rsidRPr="00F365AA">
        <w:t>Ziņas,</w:t>
      </w:r>
      <w:r w:rsidRPr="00F365AA">
        <w:rPr>
          <w:spacing w:val="-2"/>
        </w:rPr>
        <w:t xml:space="preserve"> </w:t>
      </w:r>
      <w:r w:rsidRPr="00F365AA">
        <w:t>12.03.1932.,</w:t>
      </w:r>
      <w:r w:rsidRPr="00F365AA">
        <w:rPr>
          <w:spacing w:val="-2"/>
        </w:rPr>
        <w:t xml:space="preserve"> </w:t>
      </w:r>
      <w:r w:rsidRPr="00F365AA">
        <w:t>3.</w:t>
      </w:r>
      <w:r w:rsidRPr="00F365AA">
        <w:rPr>
          <w:spacing w:val="-1"/>
        </w:rPr>
        <w:t xml:space="preserve"> </w:t>
      </w:r>
      <w:r w:rsidRPr="00F365AA">
        <w:t>lpp.</w:t>
      </w:r>
    </w:p>
    <w:p w14:paraId="033B1479" w14:textId="77777777" w:rsidR="00CA13F3" w:rsidRDefault="004A4CC4" w:rsidP="00CA13F3">
      <w:pPr>
        <w:pStyle w:val="References"/>
      </w:pPr>
      <w:r w:rsidRPr="00F365AA">
        <w:rPr>
          <w:vertAlign w:val="superscript"/>
        </w:rPr>
        <w:t>16</w:t>
      </w:r>
      <w:r w:rsidRPr="00F365AA">
        <w:tab/>
        <w:t>Cīņas pieteikšana pornogrāfijai Rīgā. In: Jaunākās Ziņas, 12.10.1925., 4. lpp.</w:t>
      </w:r>
    </w:p>
    <w:p w14:paraId="0B894C47" w14:textId="35BBDDDC" w:rsidR="004A4CC4" w:rsidRPr="00B70D4D" w:rsidRDefault="004A4CC4" w:rsidP="00B70D4D">
      <w:pPr>
        <w:pStyle w:val="exppamats"/>
        <w:rPr>
          <w:u w:val="single"/>
        </w:rPr>
      </w:pPr>
      <w:r w:rsidRPr="00B70D4D">
        <w:rPr>
          <w:spacing w:val="-57"/>
          <w:u w:val="single"/>
          <w:lang w:val="es-VE"/>
        </w:rPr>
        <w:t xml:space="preserve"> </w:t>
      </w:r>
      <w:r w:rsidRPr="00B70D4D">
        <w:rPr>
          <w:u w:val="single"/>
        </w:rPr>
        <w:t>In</w:t>
      </w:r>
      <w:r w:rsidRPr="00B70D4D">
        <w:rPr>
          <w:spacing w:val="-1"/>
          <w:u w:val="single"/>
        </w:rPr>
        <w:t xml:space="preserve"> </w:t>
      </w:r>
      <w:r w:rsidRPr="00B70D4D">
        <w:rPr>
          <w:u w:val="single"/>
        </w:rPr>
        <w:t>the</w:t>
      </w:r>
      <w:r w:rsidRPr="00B70D4D">
        <w:rPr>
          <w:spacing w:val="-1"/>
          <w:u w:val="single"/>
        </w:rPr>
        <w:t xml:space="preserve"> </w:t>
      </w:r>
      <w:r w:rsidRPr="00B70D4D">
        <w:rPr>
          <w:u w:val="single"/>
        </w:rPr>
        <w:t>Journal</w:t>
      </w:r>
    </w:p>
    <w:p w14:paraId="1457FBCA" w14:textId="47D4EEE5" w:rsidR="00F365AA" w:rsidRPr="00F365AA" w:rsidRDefault="004A4CC4" w:rsidP="00CA13F3">
      <w:pPr>
        <w:pStyle w:val="References"/>
        <w:rPr>
          <w:spacing w:val="-57"/>
        </w:rPr>
      </w:pPr>
      <w:r w:rsidRPr="00F365AA">
        <w:rPr>
          <w:spacing w:val="-1"/>
          <w:vertAlign w:val="superscript"/>
        </w:rPr>
        <w:t>17</w:t>
      </w:r>
      <w:r w:rsidR="00F365AA" w:rsidRPr="00F365AA">
        <w:rPr>
          <w:spacing w:val="21"/>
        </w:rPr>
        <w:tab/>
      </w:r>
      <w:r w:rsidRPr="00F365AA">
        <w:rPr>
          <w:spacing w:val="-1"/>
        </w:rPr>
        <w:t>VALDA</w:t>
      </w:r>
      <w:r w:rsidRPr="00F365AA">
        <w:rPr>
          <w:spacing w:val="-12"/>
        </w:rPr>
        <w:t xml:space="preserve"> </w:t>
      </w:r>
      <w:r w:rsidRPr="00F365AA">
        <w:rPr>
          <w:spacing w:val="-1"/>
        </w:rPr>
        <w:t>PĻĀVĒJS.</w:t>
      </w:r>
      <w:r w:rsidRPr="00F365AA">
        <w:rPr>
          <w:spacing w:val="-15"/>
        </w:rPr>
        <w:t xml:space="preserve"> </w:t>
      </w:r>
      <w:r w:rsidRPr="00F365AA">
        <w:rPr>
          <w:spacing w:val="-1"/>
        </w:rPr>
        <w:t>Sievietes</w:t>
      </w:r>
      <w:r w:rsidRPr="00F365AA">
        <w:rPr>
          <w:spacing w:val="-15"/>
        </w:rPr>
        <w:t xml:space="preserve"> </w:t>
      </w:r>
      <w:r w:rsidRPr="00F365AA">
        <w:t>vēlēšanu</w:t>
      </w:r>
      <w:r w:rsidRPr="00F365AA">
        <w:rPr>
          <w:spacing w:val="-14"/>
        </w:rPr>
        <w:t xml:space="preserve"> </w:t>
      </w:r>
      <w:r w:rsidRPr="00F365AA">
        <w:t>tiesības.</w:t>
      </w:r>
      <w:r w:rsidRPr="00F365AA">
        <w:rPr>
          <w:spacing w:val="-12"/>
        </w:rPr>
        <w:t xml:space="preserve"> </w:t>
      </w:r>
      <w:r w:rsidRPr="00F365AA">
        <w:t>In:</w:t>
      </w:r>
      <w:r w:rsidRPr="00F365AA">
        <w:rPr>
          <w:spacing w:val="-11"/>
        </w:rPr>
        <w:t xml:space="preserve"> </w:t>
      </w:r>
      <w:r w:rsidRPr="00F365AA">
        <w:t>Sieviete</w:t>
      </w:r>
      <w:r w:rsidRPr="00F365AA">
        <w:rPr>
          <w:spacing w:val="-16"/>
        </w:rPr>
        <w:t xml:space="preserve"> </w:t>
      </w:r>
      <w:r w:rsidRPr="00F365AA">
        <w:t>1931,</w:t>
      </w:r>
      <w:r w:rsidRPr="00F365AA">
        <w:rPr>
          <w:spacing w:val="-15"/>
        </w:rPr>
        <w:t xml:space="preserve"> </w:t>
      </w:r>
      <w:r w:rsidRPr="00F365AA">
        <w:t>Nr.</w:t>
      </w:r>
      <w:r w:rsidRPr="00F365AA">
        <w:rPr>
          <w:spacing w:val="-14"/>
        </w:rPr>
        <w:t xml:space="preserve"> </w:t>
      </w:r>
      <w:r w:rsidRPr="00F365AA">
        <w:t>2,</w:t>
      </w:r>
      <w:r w:rsidRPr="00F365AA">
        <w:rPr>
          <w:spacing w:val="-12"/>
        </w:rPr>
        <w:t xml:space="preserve"> </w:t>
      </w:r>
      <w:r w:rsidRPr="00F365AA">
        <w:t>23.–24.</w:t>
      </w:r>
      <w:r w:rsidR="00F365AA" w:rsidRPr="00F365AA">
        <w:t> </w:t>
      </w:r>
      <w:r w:rsidRPr="00F365AA">
        <w:t>lpp.</w:t>
      </w:r>
      <w:r w:rsidRPr="00F365AA">
        <w:rPr>
          <w:spacing w:val="-57"/>
        </w:rPr>
        <w:t xml:space="preserve"> </w:t>
      </w:r>
    </w:p>
    <w:p w14:paraId="2D3FEE53" w14:textId="2E6FDC02" w:rsidR="004A4CC4" w:rsidRPr="00F365AA" w:rsidRDefault="004A4CC4" w:rsidP="00B70D4D">
      <w:pPr>
        <w:pStyle w:val="exppamats"/>
      </w:pPr>
      <w:r w:rsidRPr="00F365AA">
        <w:t>When</w:t>
      </w:r>
      <w:r w:rsidRPr="00F365AA">
        <w:rPr>
          <w:spacing w:val="-1"/>
        </w:rPr>
        <w:t xml:space="preserve"> </w:t>
      </w:r>
      <w:r w:rsidRPr="00F365AA">
        <w:t>referring repeatedly:</w:t>
      </w:r>
    </w:p>
    <w:p w14:paraId="08A6B847" w14:textId="77777777" w:rsidR="004A4CC4" w:rsidRPr="00F365AA" w:rsidRDefault="004A4CC4" w:rsidP="00B70D4D">
      <w:pPr>
        <w:pStyle w:val="exppamats"/>
      </w:pPr>
      <w:r w:rsidRPr="00F365AA">
        <w:t>SURNAME,</w:t>
      </w:r>
      <w:r w:rsidRPr="00F365AA">
        <w:rPr>
          <w:spacing w:val="-1"/>
        </w:rPr>
        <w:t xml:space="preserve"> </w:t>
      </w:r>
      <w:r w:rsidRPr="00F365AA">
        <w:t>Name</w:t>
      </w:r>
      <w:r w:rsidRPr="00F365AA">
        <w:rPr>
          <w:spacing w:val="-2"/>
        </w:rPr>
        <w:t xml:space="preserve"> </w:t>
      </w:r>
      <w:r w:rsidRPr="00F365AA">
        <w:t>of</w:t>
      </w:r>
      <w:r w:rsidRPr="00F365AA">
        <w:rPr>
          <w:spacing w:val="-2"/>
        </w:rPr>
        <w:t xml:space="preserve"> </w:t>
      </w:r>
      <w:r w:rsidRPr="00F365AA">
        <w:t>the</w:t>
      </w:r>
      <w:r w:rsidRPr="00F365AA">
        <w:rPr>
          <w:spacing w:val="-2"/>
        </w:rPr>
        <w:t xml:space="preserve"> </w:t>
      </w:r>
      <w:r w:rsidRPr="00F365AA">
        <w:t>article</w:t>
      </w:r>
      <w:r w:rsidRPr="00F365AA">
        <w:rPr>
          <w:spacing w:val="-2"/>
        </w:rPr>
        <w:t xml:space="preserve"> </w:t>
      </w:r>
      <w:r w:rsidRPr="00F365AA">
        <w:t>(if</w:t>
      </w:r>
      <w:r w:rsidRPr="00F365AA">
        <w:rPr>
          <w:spacing w:val="-2"/>
        </w:rPr>
        <w:t xml:space="preserve"> </w:t>
      </w:r>
      <w:r w:rsidRPr="00F365AA">
        <w:t>it</w:t>
      </w:r>
      <w:r w:rsidRPr="00F365AA">
        <w:rPr>
          <w:spacing w:val="-1"/>
        </w:rPr>
        <w:t xml:space="preserve"> </w:t>
      </w:r>
      <w:r w:rsidRPr="00F365AA">
        <w:t>is</w:t>
      </w:r>
      <w:r w:rsidRPr="00F365AA">
        <w:rPr>
          <w:spacing w:val="-1"/>
        </w:rPr>
        <w:t xml:space="preserve"> </w:t>
      </w:r>
      <w:r w:rsidRPr="00F365AA">
        <w:t>short)</w:t>
      </w:r>
      <w:r w:rsidRPr="00F365AA">
        <w:rPr>
          <w:spacing w:val="-2"/>
        </w:rPr>
        <w:t xml:space="preserve"> </w:t>
      </w:r>
      <w:r w:rsidRPr="00F365AA">
        <w:t>or</w:t>
      </w:r>
      <w:r w:rsidRPr="00F365AA">
        <w:rPr>
          <w:spacing w:val="-2"/>
        </w:rPr>
        <w:t xml:space="preserve"> </w:t>
      </w:r>
      <w:r w:rsidRPr="00F365AA">
        <w:t>shortened</w:t>
      </w:r>
      <w:r w:rsidRPr="00F365AA">
        <w:rPr>
          <w:spacing w:val="-1"/>
        </w:rPr>
        <w:t xml:space="preserve"> </w:t>
      </w:r>
      <w:r w:rsidRPr="00F365AA">
        <w:t>version</w:t>
      </w:r>
      <w:r w:rsidRPr="00F365AA">
        <w:rPr>
          <w:spacing w:val="-1"/>
        </w:rPr>
        <w:t xml:space="preserve"> </w:t>
      </w:r>
      <w:r w:rsidRPr="00F365AA">
        <w:t>of,</w:t>
      </w:r>
      <w:r w:rsidRPr="00F365AA">
        <w:rPr>
          <w:spacing w:val="-1"/>
        </w:rPr>
        <w:t xml:space="preserve"> </w:t>
      </w:r>
      <w:r w:rsidRPr="00F365AA">
        <w:t>page.</w:t>
      </w:r>
    </w:p>
    <w:p w14:paraId="7EF83243" w14:textId="77777777" w:rsidR="004A4CC4" w:rsidRPr="004C4983" w:rsidRDefault="004A4CC4" w:rsidP="004C4983">
      <w:pPr>
        <w:pStyle w:val="References"/>
      </w:pPr>
      <w:r w:rsidRPr="00F365AA">
        <w:rPr>
          <w:vertAlign w:val="superscript"/>
        </w:rPr>
        <w:t>18</w:t>
      </w:r>
      <w:r w:rsidRPr="00F365AA">
        <w:tab/>
        <w:t>ASPAZIJA,</w:t>
      </w:r>
      <w:r w:rsidRPr="00F365AA">
        <w:rPr>
          <w:spacing w:val="-4"/>
        </w:rPr>
        <w:t xml:space="preserve"> </w:t>
      </w:r>
      <w:r w:rsidRPr="00F365AA">
        <w:t>Galvas</w:t>
      </w:r>
      <w:r w:rsidRPr="00F365AA">
        <w:rPr>
          <w:spacing w:val="-3"/>
        </w:rPr>
        <w:t xml:space="preserve"> </w:t>
      </w:r>
      <w:r w:rsidRPr="004C4983">
        <w:t>inteliģence.</w:t>
      </w:r>
    </w:p>
    <w:p w14:paraId="12AD3691" w14:textId="77777777" w:rsidR="004A4CC4" w:rsidRPr="004C4983" w:rsidRDefault="004A4CC4" w:rsidP="004C4983">
      <w:pPr>
        <w:pStyle w:val="References"/>
      </w:pPr>
      <w:r w:rsidRPr="00B70D4D">
        <w:rPr>
          <w:vertAlign w:val="superscript"/>
        </w:rPr>
        <w:t>19</w:t>
      </w:r>
      <w:r w:rsidRPr="004C4983">
        <w:tab/>
        <w:t>PĻĀVĒJS, Sievietes vēlēšanu tiesības, 24. lpp.</w:t>
      </w:r>
    </w:p>
    <w:p w14:paraId="1A1326D4" w14:textId="77777777" w:rsidR="004A4CC4" w:rsidRPr="00F365AA" w:rsidRDefault="004A4CC4" w:rsidP="004C4983">
      <w:pPr>
        <w:pStyle w:val="References"/>
      </w:pPr>
      <w:r w:rsidRPr="00B70D4D">
        <w:rPr>
          <w:vertAlign w:val="superscript"/>
        </w:rPr>
        <w:t>20</w:t>
      </w:r>
      <w:r w:rsidRPr="004C4983">
        <w:tab/>
        <w:t>ŠĶIŅĶE, Padomju okupācijas</w:t>
      </w:r>
      <w:r w:rsidRPr="00F365AA">
        <w:rPr>
          <w:spacing w:val="-2"/>
        </w:rPr>
        <w:t xml:space="preserve"> </w:t>
      </w:r>
      <w:r w:rsidRPr="00F365AA">
        <w:t>režīms,</w:t>
      </w:r>
      <w:r w:rsidRPr="00F365AA">
        <w:rPr>
          <w:spacing w:val="-2"/>
        </w:rPr>
        <w:t xml:space="preserve"> </w:t>
      </w:r>
      <w:r w:rsidRPr="00F365AA">
        <w:t>50.</w:t>
      </w:r>
      <w:r w:rsidRPr="00F365AA">
        <w:rPr>
          <w:spacing w:val="-3"/>
        </w:rPr>
        <w:t xml:space="preserve"> </w:t>
      </w:r>
      <w:r w:rsidRPr="00F365AA">
        <w:t>lpp.</w:t>
      </w:r>
    </w:p>
    <w:p w14:paraId="0CC62393" w14:textId="77777777" w:rsidR="004A4CC4" w:rsidRPr="00F365AA" w:rsidRDefault="004A4CC4" w:rsidP="00CA13F3">
      <w:pPr>
        <w:pStyle w:val="Virsrakstsbolpasv"/>
      </w:pPr>
      <w:bookmarkStart w:id="2" w:name="Article_in_the_collective_editions"/>
      <w:bookmarkEnd w:id="2"/>
      <w:r w:rsidRPr="00F365AA">
        <w:t>Article</w:t>
      </w:r>
      <w:r w:rsidRPr="00F365AA">
        <w:rPr>
          <w:spacing w:val="-3"/>
        </w:rPr>
        <w:t xml:space="preserve"> </w:t>
      </w:r>
      <w:r w:rsidRPr="00F365AA">
        <w:t>in the</w:t>
      </w:r>
      <w:r w:rsidRPr="00F365AA">
        <w:rPr>
          <w:spacing w:val="-2"/>
        </w:rPr>
        <w:t xml:space="preserve"> </w:t>
      </w:r>
      <w:r w:rsidRPr="00F365AA">
        <w:t>collective</w:t>
      </w:r>
      <w:r w:rsidRPr="00F365AA">
        <w:rPr>
          <w:spacing w:val="-2"/>
        </w:rPr>
        <w:t xml:space="preserve"> </w:t>
      </w:r>
      <w:r w:rsidRPr="00F365AA">
        <w:t>editions</w:t>
      </w:r>
    </w:p>
    <w:p w14:paraId="284F78A0" w14:textId="77777777" w:rsidR="004A4CC4" w:rsidRPr="00F365AA" w:rsidRDefault="004A4CC4" w:rsidP="00CA13F3">
      <w:pPr>
        <w:pStyle w:val="Referencesexpls"/>
        <w:numPr>
          <w:ilvl w:val="0"/>
          <w:numId w:val="8"/>
        </w:numPr>
        <w:ind w:left="113" w:hanging="113"/>
      </w:pPr>
      <w:r w:rsidRPr="00F365AA">
        <w:t>Example:</w:t>
      </w:r>
      <w:r w:rsidRPr="00CA13F3">
        <w:rPr>
          <w:spacing w:val="-2"/>
        </w:rPr>
        <w:t xml:space="preserve"> </w:t>
      </w:r>
      <w:r w:rsidRPr="00CA13F3">
        <w:rPr>
          <w:i/>
          <w:iCs/>
        </w:rPr>
        <w:t>collection</w:t>
      </w:r>
      <w:r w:rsidRPr="00CA13F3">
        <w:rPr>
          <w:i/>
          <w:iCs/>
          <w:spacing w:val="-1"/>
        </w:rPr>
        <w:t xml:space="preserve"> </w:t>
      </w:r>
      <w:r w:rsidRPr="00CA13F3">
        <w:rPr>
          <w:i/>
          <w:iCs/>
        </w:rPr>
        <w:t>of</w:t>
      </w:r>
      <w:r w:rsidRPr="00CA13F3">
        <w:rPr>
          <w:i/>
          <w:iCs/>
          <w:spacing w:val="-2"/>
        </w:rPr>
        <w:t xml:space="preserve"> </w:t>
      </w:r>
      <w:r w:rsidRPr="00CA13F3">
        <w:rPr>
          <w:i/>
          <w:iCs/>
        </w:rPr>
        <w:t>the</w:t>
      </w:r>
      <w:r w:rsidRPr="00CA13F3">
        <w:rPr>
          <w:i/>
          <w:iCs/>
          <w:spacing w:val="-2"/>
        </w:rPr>
        <w:t xml:space="preserve"> </w:t>
      </w:r>
      <w:r w:rsidRPr="00CA13F3">
        <w:rPr>
          <w:i/>
          <w:iCs/>
        </w:rPr>
        <w:t>articles</w:t>
      </w:r>
    </w:p>
    <w:p w14:paraId="0BD34AC6" w14:textId="3DFE11B0" w:rsidR="004A4CC4" w:rsidRPr="00F365AA" w:rsidRDefault="004A4CC4" w:rsidP="00CA13F3">
      <w:pPr>
        <w:pStyle w:val="References"/>
      </w:pPr>
      <w:r w:rsidRPr="00F365AA">
        <w:rPr>
          <w:vertAlign w:val="superscript"/>
        </w:rPr>
        <w:t>2</w:t>
      </w:r>
      <w:r w:rsidR="00B70D4D">
        <w:rPr>
          <w:vertAlign w:val="superscript"/>
        </w:rPr>
        <w:t>1</w:t>
      </w:r>
      <w:r w:rsidR="00F365AA" w:rsidRPr="00F365AA">
        <w:tab/>
      </w:r>
      <w:r w:rsidRPr="00F365AA">
        <w:t xml:space="preserve">MODRIS EKSTEINS. History and Degeneration. In: EDWARD J. </w:t>
      </w:r>
      <w:r w:rsidRPr="00F365AA">
        <w:lastRenderedPageBreak/>
        <w:t>CHAMBERLIN,</w:t>
      </w:r>
      <w:r w:rsidRPr="00F365AA">
        <w:rPr>
          <w:spacing w:val="1"/>
        </w:rPr>
        <w:t xml:space="preserve"> </w:t>
      </w:r>
      <w:r w:rsidRPr="00F365AA">
        <w:t>SANDER L. GILMAN (eds.). Degeneration: The Dark Side of Progress. New York</w:t>
      </w:r>
      <w:r w:rsidRPr="00F365AA">
        <w:rPr>
          <w:spacing w:val="1"/>
        </w:rPr>
        <w:t xml:space="preserve"> </w:t>
      </w:r>
      <w:r w:rsidRPr="00F365AA">
        <w:t>1985, pp. 1–23.</w:t>
      </w:r>
    </w:p>
    <w:p w14:paraId="43E84DB2" w14:textId="38253AC3" w:rsidR="004A4CC4" w:rsidRPr="00F365AA" w:rsidRDefault="004A4CC4" w:rsidP="00CA13F3">
      <w:pPr>
        <w:pStyle w:val="References"/>
      </w:pPr>
      <w:r w:rsidRPr="00F365AA">
        <w:rPr>
          <w:vertAlign w:val="superscript"/>
        </w:rPr>
        <w:t>2</w:t>
      </w:r>
      <w:r w:rsidR="00B70D4D">
        <w:rPr>
          <w:vertAlign w:val="superscript"/>
        </w:rPr>
        <w:t>2</w:t>
      </w:r>
      <w:r w:rsidR="00F365AA" w:rsidRPr="00F365AA">
        <w:rPr>
          <w:spacing w:val="1"/>
        </w:rPr>
        <w:tab/>
      </w:r>
      <w:r w:rsidRPr="00F365AA">
        <w:t>CLAUDIO BOTRÈ, SILVIA MANI HURTER. The earliest roman counterfeit by</w:t>
      </w:r>
      <w:r w:rsidRPr="00F365AA">
        <w:rPr>
          <w:spacing w:val="1"/>
        </w:rPr>
        <w:t xml:space="preserve"> </w:t>
      </w:r>
      <w:r w:rsidRPr="00F365AA">
        <w:t>means of gold/mercury amalgam. In: Schweizerische numismatische Rundschau =</w:t>
      </w:r>
      <w:r w:rsidRPr="00F365AA">
        <w:rPr>
          <w:spacing w:val="-57"/>
        </w:rPr>
        <w:t xml:space="preserve"> </w:t>
      </w:r>
      <w:r w:rsidRPr="00F365AA">
        <w:t>Revue suisse de numismatique = Rivista svizzera di numismatica. Bd. 79. Zürich</w:t>
      </w:r>
      <w:r w:rsidRPr="00F365AA">
        <w:rPr>
          <w:spacing w:val="1"/>
        </w:rPr>
        <w:t xml:space="preserve"> </w:t>
      </w:r>
      <w:r w:rsidRPr="00F365AA">
        <w:t>2000, S. 108.</w:t>
      </w:r>
    </w:p>
    <w:p w14:paraId="41F96F3E" w14:textId="77777777" w:rsidR="004A4CC4" w:rsidRPr="00CA13F3" w:rsidRDefault="004A4CC4" w:rsidP="00CA13F3">
      <w:pPr>
        <w:pStyle w:val="Referencesexpls"/>
      </w:pPr>
      <w:r w:rsidRPr="00CA13F3">
        <w:t>Example:</w:t>
      </w:r>
      <w:r w:rsidRPr="00CA13F3">
        <w:rPr>
          <w:spacing w:val="-6"/>
        </w:rPr>
        <w:t xml:space="preserve"> </w:t>
      </w:r>
      <w:r w:rsidRPr="00CA13F3">
        <w:rPr>
          <w:i/>
          <w:iCs/>
        </w:rPr>
        <w:t>lexicon</w:t>
      </w:r>
    </w:p>
    <w:p w14:paraId="192D859A" w14:textId="30D27999" w:rsidR="004A4CC4" w:rsidRPr="00F365AA" w:rsidRDefault="004A4CC4" w:rsidP="00CA13F3">
      <w:pPr>
        <w:pStyle w:val="References"/>
      </w:pPr>
      <w:r w:rsidRPr="00F365AA">
        <w:rPr>
          <w:vertAlign w:val="superscript"/>
        </w:rPr>
        <w:t>2</w:t>
      </w:r>
      <w:r w:rsidR="00B70D4D">
        <w:rPr>
          <w:vertAlign w:val="superscript"/>
        </w:rPr>
        <w:t>3</w:t>
      </w:r>
      <w:r w:rsidR="00F365AA" w:rsidRPr="00F365AA">
        <w:rPr>
          <w:spacing w:val="1"/>
        </w:rPr>
        <w:tab/>
      </w:r>
      <w:r w:rsidRPr="00F365AA">
        <w:t>[RŪDOLFS</w:t>
      </w:r>
      <w:r w:rsidRPr="00F365AA">
        <w:rPr>
          <w:spacing w:val="1"/>
        </w:rPr>
        <w:t xml:space="preserve"> </w:t>
      </w:r>
      <w:r w:rsidRPr="00F365AA">
        <w:t>BANGERSKIS].</w:t>
      </w:r>
      <w:r w:rsidRPr="00F365AA">
        <w:rPr>
          <w:spacing w:val="1"/>
        </w:rPr>
        <w:t xml:space="preserve"> </w:t>
      </w:r>
      <w:r w:rsidRPr="00F365AA">
        <w:t>Fōlklendu</w:t>
      </w:r>
      <w:r w:rsidRPr="00F365AA">
        <w:rPr>
          <w:spacing w:val="61"/>
        </w:rPr>
        <w:t xml:space="preserve"> </w:t>
      </w:r>
      <w:r w:rsidRPr="00F365AA">
        <w:t>kauja.</w:t>
      </w:r>
      <w:r w:rsidRPr="00F365AA">
        <w:rPr>
          <w:spacing w:val="61"/>
        </w:rPr>
        <w:t xml:space="preserve"> </w:t>
      </w:r>
      <w:r w:rsidRPr="00F365AA">
        <w:t>In:</w:t>
      </w:r>
      <w:r w:rsidRPr="00F365AA">
        <w:rPr>
          <w:spacing w:val="61"/>
        </w:rPr>
        <w:t xml:space="preserve"> </w:t>
      </w:r>
      <w:r w:rsidRPr="00F365AA">
        <w:t>Latviešu</w:t>
      </w:r>
      <w:r w:rsidRPr="00F365AA">
        <w:rPr>
          <w:spacing w:val="61"/>
        </w:rPr>
        <w:t xml:space="preserve"> </w:t>
      </w:r>
      <w:r w:rsidRPr="00F365AA">
        <w:t>konversācijas</w:t>
      </w:r>
      <w:r w:rsidRPr="00F365AA">
        <w:rPr>
          <w:spacing w:val="1"/>
        </w:rPr>
        <w:t xml:space="preserve"> </w:t>
      </w:r>
      <w:r w:rsidRPr="00F365AA">
        <w:t>vārdnīca. 5. sēj., red. A[rveds] Švābe, A[leksandrs] Būmanis un K[ārlis] Dišlērs.</w:t>
      </w:r>
      <w:r w:rsidRPr="00F365AA">
        <w:rPr>
          <w:spacing w:val="1"/>
        </w:rPr>
        <w:t xml:space="preserve"> </w:t>
      </w:r>
      <w:r w:rsidRPr="00F365AA">
        <w:t>Rīga</w:t>
      </w:r>
      <w:r w:rsidRPr="00F365AA">
        <w:rPr>
          <w:spacing w:val="-1"/>
        </w:rPr>
        <w:t xml:space="preserve"> </w:t>
      </w:r>
      <w:r w:rsidRPr="00F365AA">
        <w:t>1930/31, 8894.–8900. sl.</w:t>
      </w:r>
    </w:p>
    <w:p w14:paraId="026B23E4" w14:textId="77777777" w:rsidR="004A4CC4" w:rsidRPr="00F365AA" w:rsidRDefault="004A4CC4" w:rsidP="00B70D4D">
      <w:pPr>
        <w:pStyle w:val="exppamats"/>
      </w:pPr>
      <w:r w:rsidRPr="00F365AA">
        <w:t>Referring</w:t>
      </w:r>
      <w:r w:rsidRPr="00F365AA">
        <w:rPr>
          <w:spacing w:val="-3"/>
        </w:rPr>
        <w:t xml:space="preserve"> </w:t>
      </w:r>
      <w:r w:rsidRPr="00F365AA">
        <w:t>repeatedly:</w:t>
      </w:r>
    </w:p>
    <w:p w14:paraId="634C851E" w14:textId="457315F6" w:rsidR="004A4CC4" w:rsidRPr="00F365AA" w:rsidRDefault="004A4CC4" w:rsidP="00CA13F3">
      <w:pPr>
        <w:pStyle w:val="References"/>
      </w:pPr>
      <w:r w:rsidRPr="00F365AA">
        <w:rPr>
          <w:vertAlign w:val="superscript"/>
        </w:rPr>
        <w:t>2</w:t>
      </w:r>
      <w:r w:rsidR="00B70D4D">
        <w:rPr>
          <w:vertAlign w:val="superscript"/>
        </w:rPr>
        <w:t>4</w:t>
      </w:r>
      <w:r w:rsidR="00F365AA" w:rsidRPr="00F365AA">
        <w:tab/>
      </w:r>
      <w:r w:rsidRPr="00F365AA">
        <w:t>[BANGERSKIS],</w:t>
      </w:r>
      <w:r w:rsidRPr="00F365AA">
        <w:rPr>
          <w:spacing w:val="-1"/>
        </w:rPr>
        <w:t xml:space="preserve"> </w:t>
      </w:r>
      <w:r w:rsidRPr="00F365AA">
        <w:t>Fōlklendu</w:t>
      </w:r>
      <w:r w:rsidRPr="00F365AA">
        <w:rPr>
          <w:spacing w:val="-1"/>
        </w:rPr>
        <w:t xml:space="preserve"> </w:t>
      </w:r>
      <w:r w:rsidRPr="00F365AA">
        <w:t>kauja,</w:t>
      </w:r>
      <w:r w:rsidRPr="00F365AA">
        <w:rPr>
          <w:spacing w:val="-1"/>
        </w:rPr>
        <w:t xml:space="preserve"> </w:t>
      </w:r>
      <w:r w:rsidRPr="00F365AA">
        <w:t>8895. sl.</w:t>
      </w:r>
    </w:p>
    <w:p w14:paraId="36F91BBD" w14:textId="77777777" w:rsidR="004A4CC4" w:rsidRPr="00F365AA" w:rsidRDefault="004A4CC4" w:rsidP="00CA13F3">
      <w:pPr>
        <w:pStyle w:val="Referencesexpls"/>
      </w:pPr>
      <w:r w:rsidRPr="00CA13F3">
        <w:t>Example</w:t>
      </w:r>
      <w:r w:rsidRPr="00F365AA">
        <w:t>:</w:t>
      </w:r>
      <w:r w:rsidRPr="00F365AA">
        <w:rPr>
          <w:spacing w:val="-3"/>
        </w:rPr>
        <w:t xml:space="preserve"> </w:t>
      </w:r>
      <w:r w:rsidRPr="00CA13F3">
        <w:rPr>
          <w:i/>
          <w:iCs/>
        </w:rPr>
        <w:t>internet</w:t>
      </w:r>
    </w:p>
    <w:p w14:paraId="0DA9E2A0" w14:textId="77777777" w:rsidR="004A4CC4" w:rsidRPr="00F365AA" w:rsidRDefault="004A4CC4" w:rsidP="00B70D4D">
      <w:pPr>
        <w:pStyle w:val="exppamats"/>
        <w:spacing w:before="120"/>
      </w:pPr>
      <w:r w:rsidRPr="00F365AA">
        <w:t>If</w:t>
      </w:r>
      <w:r w:rsidRPr="00F365AA">
        <w:rPr>
          <w:spacing w:val="-5"/>
        </w:rPr>
        <w:t xml:space="preserve"> </w:t>
      </w:r>
      <w:r w:rsidRPr="00F365AA">
        <w:t>the</w:t>
      </w:r>
      <w:r w:rsidRPr="00F365AA">
        <w:rPr>
          <w:spacing w:val="-2"/>
        </w:rPr>
        <w:t xml:space="preserve"> </w:t>
      </w:r>
      <w:r w:rsidRPr="00F365AA">
        <w:t>reference</w:t>
      </w:r>
      <w:r w:rsidRPr="00F365AA">
        <w:rPr>
          <w:spacing w:val="-4"/>
        </w:rPr>
        <w:t xml:space="preserve"> </w:t>
      </w:r>
      <w:r w:rsidRPr="00F365AA">
        <w:t>given</w:t>
      </w:r>
      <w:r w:rsidRPr="00F365AA">
        <w:rPr>
          <w:spacing w:val="-4"/>
        </w:rPr>
        <w:t xml:space="preserve"> </w:t>
      </w:r>
      <w:r w:rsidRPr="00F365AA">
        <w:t>is</w:t>
      </w:r>
      <w:r w:rsidRPr="00F365AA">
        <w:rPr>
          <w:spacing w:val="-3"/>
        </w:rPr>
        <w:t xml:space="preserve"> </w:t>
      </w:r>
      <w:r w:rsidRPr="00F365AA">
        <w:t>to</w:t>
      </w:r>
      <w:r w:rsidRPr="00F365AA">
        <w:rPr>
          <w:spacing w:val="-4"/>
        </w:rPr>
        <w:t xml:space="preserve"> </w:t>
      </w:r>
      <w:r w:rsidRPr="00F365AA">
        <w:t>a</w:t>
      </w:r>
      <w:r w:rsidRPr="00F365AA">
        <w:rPr>
          <w:spacing w:val="-5"/>
        </w:rPr>
        <w:t xml:space="preserve"> </w:t>
      </w:r>
      <w:r w:rsidRPr="00F365AA">
        <w:t>resource</w:t>
      </w:r>
      <w:r w:rsidRPr="00F365AA">
        <w:rPr>
          <w:spacing w:val="-4"/>
        </w:rPr>
        <w:t xml:space="preserve"> </w:t>
      </w:r>
      <w:r w:rsidRPr="00F365AA">
        <w:t>in</w:t>
      </w:r>
      <w:r w:rsidRPr="00F365AA">
        <w:rPr>
          <w:spacing w:val="-4"/>
        </w:rPr>
        <w:t xml:space="preserve"> </w:t>
      </w:r>
      <w:r w:rsidRPr="00F365AA">
        <w:t>another</w:t>
      </w:r>
      <w:r w:rsidRPr="00F365AA">
        <w:rPr>
          <w:spacing w:val="-4"/>
        </w:rPr>
        <w:t xml:space="preserve"> </w:t>
      </w:r>
      <w:r w:rsidRPr="00F365AA">
        <w:t>language</w:t>
      </w:r>
      <w:r w:rsidRPr="00F365AA">
        <w:rPr>
          <w:spacing w:val="-5"/>
        </w:rPr>
        <w:t xml:space="preserve"> </w:t>
      </w:r>
      <w:r w:rsidRPr="00F365AA">
        <w:t>than Latvian,</w:t>
      </w:r>
      <w:r w:rsidRPr="00F365AA">
        <w:rPr>
          <w:spacing w:val="-4"/>
        </w:rPr>
        <w:t xml:space="preserve"> </w:t>
      </w:r>
      <w:r w:rsidRPr="00F365AA">
        <w:t>English,</w:t>
      </w:r>
      <w:r w:rsidRPr="00F365AA">
        <w:rPr>
          <w:spacing w:val="-4"/>
        </w:rPr>
        <w:t xml:space="preserve"> </w:t>
      </w:r>
      <w:r w:rsidRPr="00F365AA">
        <w:t>German and</w:t>
      </w:r>
      <w:r w:rsidRPr="00F365AA">
        <w:rPr>
          <w:spacing w:val="-58"/>
        </w:rPr>
        <w:t xml:space="preserve"> </w:t>
      </w:r>
      <w:r w:rsidRPr="00F365AA">
        <w:t>Russian, then after the title in the original language in the square brackets translation in</w:t>
      </w:r>
      <w:r w:rsidRPr="00F365AA">
        <w:rPr>
          <w:spacing w:val="1"/>
        </w:rPr>
        <w:t xml:space="preserve"> </w:t>
      </w:r>
      <w:r w:rsidRPr="00F365AA">
        <w:t>English</w:t>
      </w:r>
      <w:r w:rsidRPr="00F365AA">
        <w:rPr>
          <w:spacing w:val="-1"/>
        </w:rPr>
        <w:t xml:space="preserve"> </w:t>
      </w:r>
      <w:r w:rsidRPr="00F365AA">
        <w:t>or</w:t>
      </w:r>
      <w:r w:rsidRPr="00F365AA">
        <w:rPr>
          <w:spacing w:val="-1"/>
        </w:rPr>
        <w:t xml:space="preserve"> </w:t>
      </w:r>
      <w:r w:rsidRPr="00F365AA">
        <w:t>Latvian must be</w:t>
      </w:r>
      <w:r w:rsidRPr="00F365AA">
        <w:rPr>
          <w:spacing w:val="-1"/>
        </w:rPr>
        <w:t xml:space="preserve"> </w:t>
      </w:r>
      <w:r w:rsidRPr="00F365AA">
        <w:t>written. For</w:t>
      </w:r>
      <w:r w:rsidRPr="00F365AA">
        <w:rPr>
          <w:spacing w:val="-1"/>
        </w:rPr>
        <w:t xml:space="preserve"> </w:t>
      </w:r>
      <w:r w:rsidRPr="00F365AA">
        <w:t>example:</w:t>
      </w:r>
    </w:p>
    <w:p w14:paraId="4967DA1C" w14:textId="03565B85" w:rsidR="004A4CC4" w:rsidRPr="00F365AA" w:rsidRDefault="004A4CC4" w:rsidP="00CA13F3">
      <w:pPr>
        <w:pStyle w:val="References"/>
      </w:pPr>
      <w:r w:rsidRPr="00F365AA">
        <w:rPr>
          <w:vertAlign w:val="superscript"/>
        </w:rPr>
        <w:t>2</w:t>
      </w:r>
      <w:r w:rsidR="00B70D4D">
        <w:rPr>
          <w:vertAlign w:val="superscript"/>
        </w:rPr>
        <w:t>5</w:t>
      </w:r>
      <w:r w:rsidR="00F365AA" w:rsidRPr="00F365AA">
        <w:tab/>
      </w:r>
      <w:r w:rsidRPr="00F365AA">
        <w:t>IRMA ŠIDIŠKIENĖ. Institucinės santuokos apeigos: socialinės tvarkos įteisinimas</w:t>
      </w:r>
      <w:r w:rsidRPr="00F365AA">
        <w:rPr>
          <w:spacing w:val="1"/>
        </w:rPr>
        <w:t xml:space="preserve"> </w:t>
      </w:r>
      <w:r w:rsidRPr="00F365AA">
        <w:t>Lietuvoje XIX a.</w:t>
      </w:r>
      <w:r w:rsidRPr="00F365AA">
        <w:rPr>
          <w:spacing w:val="1"/>
        </w:rPr>
        <w:t xml:space="preserve"> </w:t>
      </w:r>
      <w:r w:rsidRPr="00F365AA">
        <w:t>II pusėje – XXI a. pradžioje [Institucionālie laulību rituāli:</w:t>
      </w:r>
      <w:r w:rsidRPr="00F365AA">
        <w:rPr>
          <w:spacing w:val="1"/>
        </w:rPr>
        <w:t xml:space="preserve"> </w:t>
      </w:r>
      <w:r w:rsidRPr="00F365AA">
        <w:t>sociālās kārtības leģitimācija Lietuvā no 19. gadsimta 2. puses līdz 21. gadsimta</w:t>
      </w:r>
      <w:r w:rsidRPr="00F365AA">
        <w:rPr>
          <w:spacing w:val="1"/>
        </w:rPr>
        <w:t xml:space="preserve"> </w:t>
      </w:r>
      <w:r w:rsidRPr="00F365AA">
        <w:t>sākumam].</w:t>
      </w:r>
      <w:r w:rsidRPr="00F365AA">
        <w:rPr>
          <w:spacing w:val="1"/>
        </w:rPr>
        <w:t xml:space="preserve"> </w:t>
      </w:r>
      <w:r w:rsidRPr="00F365AA">
        <w:t>2006.</w:t>
      </w:r>
      <w:r w:rsidRPr="00F365AA">
        <w:rPr>
          <w:spacing w:val="1"/>
        </w:rPr>
        <w:t xml:space="preserve"> </w:t>
      </w:r>
      <w:r w:rsidRPr="00F365AA">
        <w:t>Pieejams:</w:t>
      </w:r>
      <w:r w:rsidRPr="00F365AA">
        <w:rPr>
          <w:spacing w:val="1"/>
        </w:rPr>
        <w:t xml:space="preserve"> </w:t>
      </w:r>
      <w:hyperlink r:id="rId5">
        <w:r w:rsidRPr="00F365AA">
          <w:t>http://www.lmaleidykla.lt/publ/0235</w:t>
        </w:r>
      </w:hyperlink>
      <w:r w:rsidRPr="00F365AA">
        <w:t>–</w:t>
      </w:r>
      <w:r w:rsidRPr="00F365AA">
        <w:rPr>
          <w:spacing w:val="1"/>
        </w:rPr>
        <w:t xml:space="preserve"> </w:t>
      </w:r>
      <w:r w:rsidRPr="00F365AA">
        <w:t>716X/2006/4/Lit_084_099.pdf</w:t>
      </w:r>
      <w:r w:rsidRPr="00F365AA">
        <w:rPr>
          <w:spacing w:val="-2"/>
        </w:rPr>
        <w:t xml:space="preserve"> </w:t>
      </w:r>
      <w:r w:rsidRPr="00F365AA">
        <w:t>(skatīts 14.11.2011.).</w:t>
      </w:r>
    </w:p>
    <w:p w14:paraId="302730AD" w14:textId="77777777" w:rsidR="004A4CC4" w:rsidRPr="00F365AA" w:rsidRDefault="004A4CC4" w:rsidP="00B70D4D">
      <w:pPr>
        <w:pStyle w:val="exppamats"/>
      </w:pPr>
      <w:r w:rsidRPr="00F365AA">
        <w:t>If</w:t>
      </w:r>
      <w:r w:rsidRPr="00F365AA">
        <w:rPr>
          <w:spacing w:val="-2"/>
        </w:rPr>
        <w:t xml:space="preserve"> </w:t>
      </w:r>
      <w:r w:rsidRPr="00F365AA">
        <w:t>the</w:t>
      </w:r>
      <w:r w:rsidRPr="00F365AA">
        <w:rPr>
          <w:spacing w:val="-2"/>
        </w:rPr>
        <w:t xml:space="preserve"> </w:t>
      </w:r>
      <w:r w:rsidRPr="00F365AA">
        <w:t>article</w:t>
      </w:r>
      <w:r w:rsidRPr="00F365AA">
        <w:rPr>
          <w:spacing w:val="-2"/>
        </w:rPr>
        <w:t xml:space="preserve"> </w:t>
      </w:r>
      <w:r w:rsidRPr="00F365AA">
        <w:t>is also</w:t>
      </w:r>
      <w:r w:rsidRPr="00F365AA">
        <w:rPr>
          <w:spacing w:val="-1"/>
        </w:rPr>
        <w:t xml:space="preserve"> </w:t>
      </w:r>
      <w:r w:rsidRPr="00F365AA">
        <w:t>published</w:t>
      </w:r>
      <w:r w:rsidRPr="00F365AA">
        <w:rPr>
          <w:spacing w:val="-1"/>
        </w:rPr>
        <w:t xml:space="preserve"> </w:t>
      </w:r>
      <w:r w:rsidRPr="00F365AA">
        <w:t>in printed</w:t>
      </w:r>
      <w:r w:rsidRPr="00F365AA">
        <w:rPr>
          <w:spacing w:val="-1"/>
        </w:rPr>
        <w:t xml:space="preserve"> </w:t>
      </w:r>
      <w:r w:rsidRPr="00F365AA">
        <w:t>version,</w:t>
      </w:r>
      <w:r w:rsidRPr="00F365AA">
        <w:rPr>
          <w:spacing w:val="-1"/>
        </w:rPr>
        <w:t xml:space="preserve"> </w:t>
      </w:r>
      <w:r w:rsidRPr="00F365AA">
        <w:t>then</w:t>
      </w:r>
      <w:r w:rsidRPr="00F365AA">
        <w:rPr>
          <w:spacing w:val="-1"/>
        </w:rPr>
        <w:t xml:space="preserve"> </w:t>
      </w:r>
      <w:r w:rsidRPr="00F365AA">
        <w:t>reference</w:t>
      </w:r>
      <w:r w:rsidRPr="00F365AA">
        <w:rPr>
          <w:spacing w:val="-1"/>
        </w:rPr>
        <w:t xml:space="preserve"> </w:t>
      </w:r>
      <w:r w:rsidRPr="00F365AA">
        <w:t>should</w:t>
      </w:r>
      <w:r w:rsidRPr="00F365AA">
        <w:rPr>
          <w:spacing w:val="-1"/>
        </w:rPr>
        <w:t xml:space="preserve"> </w:t>
      </w:r>
      <w:r w:rsidRPr="00F365AA">
        <w:t>be as</w:t>
      </w:r>
      <w:r w:rsidRPr="00F365AA">
        <w:rPr>
          <w:spacing w:val="-1"/>
        </w:rPr>
        <w:t xml:space="preserve"> </w:t>
      </w:r>
      <w:r w:rsidRPr="00F365AA">
        <w:t>follows:</w:t>
      </w:r>
    </w:p>
    <w:p w14:paraId="6A8321C8" w14:textId="13442948" w:rsidR="004A4CC4" w:rsidRPr="00F365AA" w:rsidRDefault="004A4CC4" w:rsidP="00CA13F3">
      <w:pPr>
        <w:pStyle w:val="References"/>
      </w:pPr>
      <w:r w:rsidRPr="00F365AA">
        <w:rPr>
          <w:vertAlign w:val="superscript"/>
        </w:rPr>
        <w:t>2</w:t>
      </w:r>
      <w:r w:rsidR="00B70D4D">
        <w:rPr>
          <w:vertAlign w:val="superscript"/>
        </w:rPr>
        <w:t>6</w:t>
      </w:r>
      <w:r w:rsidR="00F365AA" w:rsidRPr="00F365AA">
        <w:tab/>
      </w:r>
      <w:r w:rsidRPr="00F365AA">
        <w:t>IRMA ŠIDIŠKIENĖ. Institucinės santuokos apeigos: socialinės tvarkos įteisinimas</w:t>
      </w:r>
      <w:r w:rsidRPr="00F365AA">
        <w:rPr>
          <w:spacing w:val="1"/>
        </w:rPr>
        <w:t xml:space="preserve"> </w:t>
      </w:r>
      <w:r w:rsidRPr="00F365AA">
        <w:t>Lietuvoje XIX</w:t>
      </w:r>
      <w:r w:rsidRPr="00F365AA">
        <w:rPr>
          <w:spacing w:val="1"/>
        </w:rPr>
        <w:t xml:space="preserve"> </w:t>
      </w:r>
      <w:r w:rsidRPr="00F365AA">
        <w:t>a.</w:t>
      </w:r>
      <w:r w:rsidRPr="00F365AA">
        <w:rPr>
          <w:spacing w:val="1"/>
        </w:rPr>
        <w:t xml:space="preserve"> </w:t>
      </w:r>
      <w:r w:rsidRPr="00F365AA">
        <w:t>II pusėje – XXI a. pradžioje</w:t>
      </w:r>
      <w:r w:rsidRPr="00F365AA">
        <w:rPr>
          <w:spacing w:val="1"/>
        </w:rPr>
        <w:t xml:space="preserve"> </w:t>
      </w:r>
      <w:r w:rsidRPr="00F365AA">
        <w:t>[Institucionālie laulību</w:t>
      </w:r>
      <w:r w:rsidRPr="00F365AA">
        <w:rPr>
          <w:spacing w:val="1"/>
        </w:rPr>
        <w:t xml:space="preserve"> </w:t>
      </w:r>
      <w:r w:rsidRPr="00F365AA">
        <w:t>rituāli:</w:t>
      </w:r>
      <w:r w:rsidRPr="00F365AA">
        <w:rPr>
          <w:spacing w:val="1"/>
        </w:rPr>
        <w:t xml:space="preserve"> </w:t>
      </w:r>
      <w:r w:rsidRPr="00F365AA">
        <w:t>sociālās kārtības leģitimācija Lietuvā no 19. gadsimta 2. puses līdz 21. gadsimta</w:t>
      </w:r>
      <w:r w:rsidRPr="00F365AA">
        <w:rPr>
          <w:spacing w:val="1"/>
        </w:rPr>
        <w:t xml:space="preserve"> </w:t>
      </w:r>
      <w:r w:rsidRPr="00F365AA">
        <w:t>sākumam].</w:t>
      </w:r>
      <w:r w:rsidRPr="00F365AA">
        <w:rPr>
          <w:spacing w:val="1"/>
        </w:rPr>
        <w:t xml:space="preserve"> </w:t>
      </w:r>
      <w:r w:rsidRPr="00F365AA">
        <w:t>In:</w:t>
      </w:r>
      <w:r w:rsidRPr="00F365AA">
        <w:rPr>
          <w:spacing w:val="1"/>
        </w:rPr>
        <w:t xml:space="preserve"> </w:t>
      </w:r>
      <w:r w:rsidRPr="00F365AA">
        <w:t>Lituanistica</w:t>
      </w:r>
      <w:r w:rsidRPr="00F365AA">
        <w:rPr>
          <w:spacing w:val="1"/>
        </w:rPr>
        <w:t xml:space="preserve"> </w:t>
      </w:r>
      <w:r w:rsidRPr="00F365AA">
        <w:t>68,</w:t>
      </w:r>
      <w:r w:rsidRPr="00F365AA">
        <w:rPr>
          <w:spacing w:val="1"/>
        </w:rPr>
        <w:t xml:space="preserve"> </w:t>
      </w:r>
      <w:r w:rsidRPr="00F365AA">
        <w:t>2006,</w:t>
      </w:r>
      <w:r w:rsidRPr="00F365AA">
        <w:rPr>
          <w:spacing w:val="1"/>
        </w:rPr>
        <w:t xml:space="preserve"> </w:t>
      </w:r>
      <w:r w:rsidRPr="00F365AA">
        <w:t>Nr.</w:t>
      </w:r>
      <w:r w:rsidRPr="00F365AA">
        <w:rPr>
          <w:spacing w:val="1"/>
        </w:rPr>
        <w:t xml:space="preserve"> </w:t>
      </w:r>
      <w:r w:rsidRPr="00F365AA">
        <w:t>4,</w:t>
      </w:r>
      <w:r w:rsidRPr="00F365AA">
        <w:rPr>
          <w:spacing w:val="1"/>
        </w:rPr>
        <w:t xml:space="preserve"> </w:t>
      </w:r>
      <w:r w:rsidRPr="00F365AA">
        <w:t>pp.</w:t>
      </w:r>
      <w:r w:rsidRPr="00F365AA">
        <w:rPr>
          <w:spacing w:val="1"/>
        </w:rPr>
        <w:t xml:space="preserve"> </w:t>
      </w:r>
      <w:r w:rsidRPr="00F365AA">
        <w:t>84–99;</w:t>
      </w:r>
      <w:r w:rsidRPr="00F365AA">
        <w:rPr>
          <w:spacing w:val="1"/>
        </w:rPr>
        <w:t xml:space="preserve"> </w:t>
      </w:r>
      <w:r w:rsidRPr="00F365AA">
        <w:t>pieejams</w:t>
      </w:r>
      <w:r w:rsidRPr="00F365AA">
        <w:rPr>
          <w:spacing w:val="1"/>
        </w:rPr>
        <w:t xml:space="preserve"> </w:t>
      </w:r>
      <w:r w:rsidRPr="00F365AA">
        <w:t>arī:</w:t>
      </w:r>
      <w:r w:rsidRPr="00F365AA">
        <w:rPr>
          <w:spacing w:val="1"/>
        </w:rPr>
        <w:t xml:space="preserve"> </w:t>
      </w:r>
      <w:hyperlink r:id="rId6">
        <w:r w:rsidRPr="00F365AA">
          <w:t>http://www.lmaleidykla.lt/publ/0235–716X/2006/4/Lit_084_099.pdf</w:t>
        </w:r>
      </w:hyperlink>
      <w:r w:rsidRPr="00F365AA">
        <w:tab/>
        <w:t>(skatīts</w:t>
      </w:r>
      <w:r w:rsidRPr="00F365AA">
        <w:rPr>
          <w:spacing w:val="-58"/>
        </w:rPr>
        <w:t xml:space="preserve"> </w:t>
      </w:r>
      <w:r w:rsidRPr="00F365AA">
        <w:t xml:space="preserve">14.11.2011.). </w:t>
      </w:r>
      <w:r w:rsidRPr="00F365AA">
        <w:rPr>
          <w:u w:val="single"/>
        </w:rPr>
        <w:t>In English</w:t>
      </w:r>
      <w:r w:rsidRPr="00F365AA">
        <w:t xml:space="preserve"> – pieejams arī = available: …; (skatīts 14.11.2011.) =</w:t>
      </w:r>
      <w:r w:rsidRPr="00F365AA">
        <w:rPr>
          <w:spacing w:val="1"/>
        </w:rPr>
        <w:t xml:space="preserve"> </w:t>
      </w:r>
      <w:r w:rsidRPr="00F365AA">
        <w:t>(viewed</w:t>
      </w:r>
      <w:r w:rsidRPr="00F365AA">
        <w:rPr>
          <w:spacing w:val="-1"/>
        </w:rPr>
        <w:t xml:space="preserve"> </w:t>
      </w:r>
      <w:r w:rsidRPr="00F365AA">
        <w:t>in 14.11.2011.)</w:t>
      </w:r>
    </w:p>
    <w:p w14:paraId="64CD0590" w14:textId="188A7C09" w:rsidR="004A4CC4" w:rsidRPr="00F365AA" w:rsidRDefault="004A4CC4" w:rsidP="00CA13F3">
      <w:pPr>
        <w:pStyle w:val="Virsrakstsbolpasv"/>
      </w:pPr>
      <w:bookmarkStart w:id="3" w:name="Unpublished_resources:_single_document_o"/>
      <w:bookmarkEnd w:id="3"/>
      <w:r w:rsidRPr="00F365AA">
        <w:t>Unpublished</w:t>
      </w:r>
      <w:r w:rsidRPr="00F365AA">
        <w:rPr>
          <w:spacing w:val="-2"/>
        </w:rPr>
        <w:t xml:space="preserve"> </w:t>
      </w:r>
      <w:r w:rsidRPr="00F365AA">
        <w:t>sources:</w:t>
      </w:r>
      <w:r w:rsidRPr="00F365AA">
        <w:rPr>
          <w:spacing w:val="-3"/>
        </w:rPr>
        <w:t xml:space="preserve"> </w:t>
      </w:r>
      <w:r w:rsidRPr="00F365AA">
        <w:t>single</w:t>
      </w:r>
      <w:r w:rsidRPr="00F365AA">
        <w:rPr>
          <w:spacing w:val="-3"/>
        </w:rPr>
        <w:t xml:space="preserve"> </w:t>
      </w:r>
      <w:r w:rsidRPr="00F365AA">
        <w:t>document</w:t>
      </w:r>
      <w:r w:rsidRPr="00F365AA">
        <w:rPr>
          <w:spacing w:val="-2"/>
        </w:rPr>
        <w:t xml:space="preserve"> </w:t>
      </w:r>
      <w:r w:rsidRPr="00F365AA">
        <w:t>or</w:t>
      </w:r>
      <w:r w:rsidRPr="00F365AA">
        <w:rPr>
          <w:spacing w:val="-2"/>
        </w:rPr>
        <w:t xml:space="preserve"> </w:t>
      </w:r>
      <w:r w:rsidRPr="00F365AA">
        <w:t>document</w:t>
      </w:r>
      <w:r w:rsidRPr="00F365AA">
        <w:rPr>
          <w:spacing w:val="-1"/>
        </w:rPr>
        <w:t xml:space="preserve"> </w:t>
      </w:r>
      <w:r w:rsidRPr="00F365AA">
        <w:t>collection</w:t>
      </w:r>
    </w:p>
    <w:p w14:paraId="492BEB0C" w14:textId="7A2F888F" w:rsidR="004A4CC4" w:rsidRPr="00F365AA" w:rsidRDefault="004A4CC4" w:rsidP="00B70D4D">
      <w:pPr>
        <w:pStyle w:val="Pamats"/>
        <w:spacing w:before="240"/>
      </w:pPr>
      <w:r w:rsidRPr="00F365AA">
        <w:t>In</w:t>
      </w:r>
      <w:r w:rsidRPr="00F365AA">
        <w:rPr>
          <w:spacing w:val="-5"/>
        </w:rPr>
        <w:t xml:space="preserve"> </w:t>
      </w:r>
      <w:r w:rsidRPr="00F365AA">
        <w:t>the</w:t>
      </w:r>
      <w:r w:rsidRPr="00F365AA">
        <w:rPr>
          <w:spacing w:val="-6"/>
        </w:rPr>
        <w:t xml:space="preserve"> </w:t>
      </w:r>
      <w:r w:rsidRPr="00F365AA">
        <w:t>specifics</w:t>
      </w:r>
      <w:r w:rsidRPr="00F365AA">
        <w:rPr>
          <w:spacing w:val="-5"/>
        </w:rPr>
        <w:t xml:space="preserve"> </w:t>
      </w:r>
      <w:r w:rsidRPr="00F365AA">
        <w:t>of</w:t>
      </w:r>
      <w:r w:rsidRPr="00F365AA">
        <w:rPr>
          <w:spacing w:val="-6"/>
        </w:rPr>
        <w:t xml:space="preserve"> </w:t>
      </w:r>
      <w:r w:rsidRPr="00F365AA">
        <w:t>documents,</w:t>
      </w:r>
      <w:r w:rsidRPr="00F365AA">
        <w:rPr>
          <w:spacing w:val="-5"/>
        </w:rPr>
        <w:t xml:space="preserve"> </w:t>
      </w:r>
      <w:r w:rsidRPr="00F365AA">
        <w:t>the</w:t>
      </w:r>
      <w:r w:rsidRPr="00F365AA">
        <w:rPr>
          <w:spacing w:val="-6"/>
        </w:rPr>
        <w:t xml:space="preserve"> </w:t>
      </w:r>
      <w:r w:rsidRPr="00F365AA">
        <w:t>following</w:t>
      </w:r>
      <w:r w:rsidRPr="00F365AA">
        <w:rPr>
          <w:spacing w:val="-5"/>
        </w:rPr>
        <w:t xml:space="preserve"> </w:t>
      </w:r>
      <w:r w:rsidRPr="00F365AA">
        <w:t>information</w:t>
      </w:r>
      <w:r w:rsidRPr="00F365AA">
        <w:rPr>
          <w:spacing w:val="-5"/>
        </w:rPr>
        <w:t xml:space="preserve"> </w:t>
      </w:r>
      <w:r w:rsidRPr="00F365AA">
        <w:t>must</w:t>
      </w:r>
      <w:r w:rsidRPr="00F365AA">
        <w:rPr>
          <w:spacing w:val="-7"/>
        </w:rPr>
        <w:t xml:space="preserve"> </w:t>
      </w:r>
      <w:r w:rsidRPr="00F365AA">
        <w:t>be</w:t>
      </w:r>
      <w:r w:rsidRPr="00F365AA">
        <w:rPr>
          <w:spacing w:val="-6"/>
        </w:rPr>
        <w:t xml:space="preserve"> </w:t>
      </w:r>
      <w:r w:rsidRPr="00F365AA">
        <w:t>indicated:</w:t>
      </w:r>
      <w:r w:rsidRPr="00F365AA">
        <w:rPr>
          <w:spacing w:val="-4"/>
        </w:rPr>
        <w:t xml:space="preserve"> </w:t>
      </w:r>
      <w:r w:rsidRPr="00F365AA">
        <w:t>Institution</w:t>
      </w:r>
      <w:r w:rsidRPr="00F365AA">
        <w:rPr>
          <w:spacing w:val="-5"/>
        </w:rPr>
        <w:t xml:space="preserve"> </w:t>
      </w:r>
      <w:r w:rsidRPr="00F365AA">
        <w:t>and/or</w:t>
      </w:r>
      <w:r w:rsidRPr="00F365AA">
        <w:rPr>
          <w:spacing w:val="-57"/>
        </w:rPr>
        <w:t xml:space="preserve"> </w:t>
      </w:r>
      <w:r w:rsidRPr="00F365AA">
        <w:t>official</w:t>
      </w:r>
      <w:r w:rsidRPr="00F365AA">
        <w:rPr>
          <w:spacing w:val="-14"/>
        </w:rPr>
        <w:t xml:space="preserve"> </w:t>
      </w:r>
      <w:r w:rsidRPr="00F365AA">
        <w:t>on</w:t>
      </w:r>
      <w:r w:rsidRPr="00F365AA">
        <w:rPr>
          <w:spacing w:val="-13"/>
        </w:rPr>
        <w:t xml:space="preserve"> </w:t>
      </w:r>
      <w:r w:rsidRPr="00F365AA">
        <w:t>whose</w:t>
      </w:r>
      <w:r w:rsidRPr="00F365AA">
        <w:rPr>
          <w:spacing w:val="-14"/>
        </w:rPr>
        <w:t xml:space="preserve"> </w:t>
      </w:r>
      <w:r w:rsidRPr="00F365AA">
        <w:t>behalf</w:t>
      </w:r>
      <w:r w:rsidRPr="00F365AA">
        <w:rPr>
          <w:spacing w:val="-15"/>
        </w:rPr>
        <w:t xml:space="preserve"> </w:t>
      </w:r>
      <w:r w:rsidRPr="00F365AA">
        <w:t>document</w:t>
      </w:r>
      <w:r w:rsidRPr="00F365AA">
        <w:rPr>
          <w:spacing w:val="-13"/>
        </w:rPr>
        <w:t xml:space="preserve"> </w:t>
      </w:r>
      <w:r w:rsidRPr="00F365AA">
        <w:t>was</w:t>
      </w:r>
      <w:r w:rsidRPr="00F365AA">
        <w:rPr>
          <w:spacing w:val="-14"/>
        </w:rPr>
        <w:t xml:space="preserve"> </w:t>
      </w:r>
      <w:r w:rsidRPr="00F365AA">
        <w:t>created</w:t>
      </w:r>
      <w:r w:rsidRPr="00F365AA">
        <w:rPr>
          <w:spacing w:val="-13"/>
        </w:rPr>
        <w:t xml:space="preserve"> </w:t>
      </w:r>
      <w:r w:rsidRPr="00F365AA">
        <w:t>(name</w:t>
      </w:r>
      <w:r w:rsidRPr="00F365AA">
        <w:rPr>
          <w:spacing w:val="-14"/>
        </w:rPr>
        <w:t xml:space="preserve"> </w:t>
      </w:r>
      <w:r w:rsidRPr="00F365AA">
        <w:t>of</w:t>
      </w:r>
      <w:r w:rsidRPr="00F365AA">
        <w:rPr>
          <w:spacing w:val="-14"/>
        </w:rPr>
        <w:t xml:space="preserve"> </w:t>
      </w:r>
      <w:r w:rsidRPr="00F365AA">
        <w:t>the</w:t>
      </w:r>
      <w:r w:rsidRPr="00F365AA">
        <w:rPr>
          <w:spacing w:val="-15"/>
        </w:rPr>
        <w:t xml:space="preserve"> </w:t>
      </w:r>
      <w:r w:rsidRPr="00F365AA">
        <w:t>institution</w:t>
      </w:r>
      <w:r w:rsidRPr="00F365AA">
        <w:rPr>
          <w:spacing w:val="-13"/>
        </w:rPr>
        <w:t xml:space="preserve"> </w:t>
      </w:r>
      <w:r w:rsidRPr="00F365AA">
        <w:t>and/or</w:t>
      </w:r>
      <w:r w:rsidRPr="00F365AA">
        <w:rPr>
          <w:spacing w:val="-14"/>
        </w:rPr>
        <w:t xml:space="preserve"> </w:t>
      </w:r>
      <w:r w:rsidRPr="00F365AA">
        <w:t>name,</w:t>
      </w:r>
      <w:r w:rsidRPr="00F365AA">
        <w:rPr>
          <w:spacing w:val="-14"/>
        </w:rPr>
        <w:t xml:space="preserve"> </w:t>
      </w:r>
      <w:r w:rsidRPr="00F365AA">
        <w:t>surname,</w:t>
      </w:r>
      <w:r w:rsidRPr="00F365AA">
        <w:rPr>
          <w:spacing w:val="-57"/>
        </w:rPr>
        <w:t xml:space="preserve"> </w:t>
      </w:r>
      <w:r w:rsidRPr="00F365AA">
        <w:t>and</w:t>
      </w:r>
      <w:r w:rsidRPr="00F365AA">
        <w:rPr>
          <w:spacing w:val="-13"/>
        </w:rPr>
        <w:t xml:space="preserve"> </w:t>
      </w:r>
      <w:r w:rsidRPr="00F365AA">
        <w:t>position</w:t>
      </w:r>
      <w:r w:rsidRPr="00F365AA">
        <w:rPr>
          <w:spacing w:val="-12"/>
        </w:rPr>
        <w:t xml:space="preserve"> </w:t>
      </w:r>
      <w:r w:rsidRPr="00F365AA">
        <w:t>of</w:t>
      </w:r>
      <w:r w:rsidRPr="00F365AA">
        <w:rPr>
          <w:spacing w:val="-14"/>
        </w:rPr>
        <w:t xml:space="preserve"> </w:t>
      </w:r>
      <w:r w:rsidRPr="00F365AA">
        <w:t>the</w:t>
      </w:r>
      <w:r w:rsidRPr="00F365AA">
        <w:rPr>
          <w:spacing w:val="-11"/>
        </w:rPr>
        <w:t xml:space="preserve"> </w:t>
      </w:r>
      <w:r w:rsidRPr="00F365AA">
        <w:t>official)</w:t>
      </w:r>
      <w:r w:rsidRPr="00F365AA">
        <w:rPr>
          <w:spacing w:val="-14"/>
        </w:rPr>
        <w:t xml:space="preserve"> </w:t>
      </w:r>
      <w:r w:rsidRPr="00F365AA">
        <w:t>or</w:t>
      </w:r>
      <w:r w:rsidRPr="00F365AA">
        <w:rPr>
          <w:spacing w:val="-13"/>
        </w:rPr>
        <w:t xml:space="preserve"> </w:t>
      </w:r>
      <w:r w:rsidRPr="00F365AA">
        <w:t>individual</w:t>
      </w:r>
      <w:r w:rsidRPr="00F365AA">
        <w:rPr>
          <w:spacing w:val="-12"/>
        </w:rPr>
        <w:t xml:space="preserve"> </w:t>
      </w:r>
      <w:r w:rsidRPr="00F365AA">
        <w:t>who</w:t>
      </w:r>
      <w:r w:rsidRPr="00F365AA">
        <w:rPr>
          <w:spacing w:val="-11"/>
        </w:rPr>
        <w:t xml:space="preserve"> </w:t>
      </w:r>
      <w:r w:rsidRPr="00F365AA">
        <w:t>has</w:t>
      </w:r>
      <w:r w:rsidRPr="00F365AA">
        <w:rPr>
          <w:spacing w:val="-12"/>
        </w:rPr>
        <w:t xml:space="preserve"> </w:t>
      </w:r>
      <w:r w:rsidRPr="00F365AA">
        <w:t>published</w:t>
      </w:r>
      <w:r w:rsidRPr="00F365AA">
        <w:rPr>
          <w:spacing w:val="-13"/>
        </w:rPr>
        <w:t xml:space="preserve"> </w:t>
      </w:r>
      <w:r w:rsidRPr="00F365AA">
        <w:t>the</w:t>
      </w:r>
      <w:r w:rsidRPr="00F365AA">
        <w:rPr>
          <w:spacing w:val="-13"/>
        </w:rPr>
        <w:t xml:space="preserve"> </w:t>
      </w:r>
      <w:r w:rsidRPr="00F365AA">
        <w:t>document</w:t>
      </w:r>
      <w:r w:rsidRPr="00F365AA">
        <w:rPr>
          <w:spacing w:val="-10"/>
        </w:rPr>
        <w:t xml:space="preserve"> </w:t>
      </w:r>
      <w:r w:rsidRPr="00F365AA">
        <w:t>(name</w:t>
      </w:r>
      <w:r w:rsidRPr="00F365AA">
        <w:rPr>
          <w:spacing w:val="-14"/>
        </w:rPr>
        <w:t xml:space="preserve"> </w:t>
      </w:r>
      <w:r w:rsidRPr="00F365AA">
        <w:t>and</w:t>
      </w:r>
      <w:r w:rsidRPr="00F365AA">
        <w:rPr>
          <w:spacing w:val="-10"/>
        </w:rPr>
        <w:t xml:space="preserve"> </w:t>
      </w:r>
      <w:r w:rsidRPr="00F365AA">
        <w:t>surname</w:t>
      </w:r>
      <w:r w:rsidRPr="00F365AA">
        <w:rPr>
          <w:spacing w:val="-58"/>
        </w:rPr>
        <w:t xml:space="preserve"> </w:t>
      </w:r>
      <w:r w:rsidRPr="00F365AA">
        <w:t>of the person must be indicated), type of the text or document (for example, bill, protocol,</w:t>
      </w:r>
      <w:r w:rsidRPr="00F365AA">
        <w:rPr>
          <w:spacing w:val="1"/>
        </w:rPr>
        <w:t xml:space="preserve"> </w:t>
      </w:r>
      <w:r w:rsidRPr="00F365AA">
        <w:t>letter</w:t>
      </w:r>
      <w:r w:rsidRPr="00F365AA">
        <w:rPr>
          <w:spacing w:val="-3"/>
        </w:rPr>
        <w:t xml:space="preserve"> </w:t>
      </w:r>
      <w:r w:rsidRPr="00F365AA">
        <w:t>etc.),</w:t>
      </w:r>
      <w:r w:rsidRPr="00F365AA">
        <w:rPr>
          <w:spacing w:val="-1"/>
        </w:rPr>
        <w:t xml:space="preserve"> </w:t>
      </w:r>
      <w:r w:rsidRPr="00F365AA">
        <w:t>addressee</w:t>
      </w:r>
      <w:r w:rsidRPr="00F365AA">
        <w:rPr>
          <w:spacing w:val="-2"/>
        </w:rPr>
        <w:t xml:space="preserve"> </w:t>
      </w:r>
      <w:r w:rsidRPr="00F365AA">
        <w:t>and/or</w:t>
      </w:r>
      <w:r w:rsidRPr="00F365AA">
        <w:rPr>
          <w:spacing w:val="-3"/>
        </w:rPr>
        <w:t xml:space="preserve"> </w:t>
      </w:r>
      <w:r w:rsidRPr="00F365AA">
        <w:t>aim,</w:t>
      </w:r>
      <w:r w:rsidRPr="00F365AA">
        <w:rPr>
          <w:spacing w:val="-1"/>
        </w:rPr>
        <w:t xml:space="preserve"> </w:t>
      </w:r>
      <w:r w:rsidRPr="00F365AA">
        <w:t>date</w:t>
      </w:r>
      <w:r w:rsidRPr="00F365AA">
        <w:rPr>
          <w:spacing w:val="-2"/>
        </w:rPr>
        <w:t xml:space="preserve"> </w:t>
      </w:r>
      <w:r w:rsidRPr="00F365AA">
        <w:t>(day,</w:t>
      </w:r>
      <w:r w:rsidRPr="00F365AA">
        <w:rPr>
          <w:spacing w:val="-1"/>
        </w:rPr>
        <w:t xml:space="preserve"> </w:t>
      </w:r>
      <w:r w:rsidRPr="00F365AA">
        <w:t>month</w:t>
      </w:r>
      <w:r w:rsidRPr="00F365AA">
        <w:rPr>
          <w:spacing w:val="-2"/>
        </w:rPr>
        <w:t xml:space="preserve"> </w:t>
      </w:r>
      <w:r w:rsidRPr="00F365AA">
        <w:t>and</w:t>
      </w:r>
      <w:r w:rsidRPr="00F365AA">
        <w:rPr>
          <w:spacing w:val="-1"/>
        </w:rPr>
        <w:t xml:space="preserve"> </w:t>
      </w:r>
      <w:r w:rsidRPr="00F365AA">
        <w:t>year,</w:t>
      </w:r>
      <w:r w:rsidRPr="00F365AA">
        <w:rPr>
          <w:spacing w:val="-1"/>
        </w:rPr>
        <w:t xml:space="preserve"> </w:t>
      </w:r>
      <w:r w:rsidRPr="00F365AA">
        <w:t>for</w:t>
      </w:r>
      <w:r w:rsidRPr="00F365AA">
        <w:rPr>
          <w:spacing w:val="-1"/>
        </w:rPr>
        <w:t xml:space="preserve"> </w:t>
      </w:r>
      <w:r w:rsidRPr="00F365AA">
        <w:t>example</w:t>
      </w:r>
      <w:r w:rsidRPr="00F365AA">
        <w:rPr>
          <w:spacing w:val="-2"/>
        </w:rPr>
        <w:t xml:space="preserve"> </w:t>
      </w:r>
      <w:r w:rsidRPr="00F365AA">
        <w:t>03.12.1645.).</w:t>
      </w:r>
      <w:r w:rsidRPr="00F365AA">
        <w:rPr>
          <w:spacing w:val="-1"/>
        </w:rPr>
        <w:t xml:space="preserve"> </w:t>
      </w:r>
      <w:r w:rsidRPr="00F365AA">
        <w:t>After</w:t>
      </w:r>
      <w:r w:rsidR="00F365AA" w:rsidRPr="00F365AA">
        <w:t xml:space="preserve"> </w:t>
      </w:r>
      <w:r w:rsidRPr="00F365AA">
        <w:t>the</w:t>
      </w:r>
      <w:r w:rsidRPr="00F365AA">
        <w:rPr>
          <w:spacing w:val="-3"/>
        </w:rPr>
        <w:t xml:space="preserve"> </w:t>
      </w:r>
      <w:r w:rsidRPr="00F365AA">
        <w:t>description</w:t>
      </w:r>
      <w:r w:rsidRPr="00F365AA">
        <w:rPr>
          <w:spacing w:val="-1"/>
        </w:rPr>
        <w:t xml:space="preserve"> </w:t>
      </w:r>
      <w:r w:rsidRPr="00F365AA">
        <w:t>of</w:t>
      </w:r>
      <w:r w:rsidRPr="00F365AA">
        <w:rPr>
          <w:spacing w:val="-3"/>
        </w:rPr>
        <w:t xml:space="preserve"> </w:t>
      </w:r>
      <w:r w:rsidRPr="00F365AA">
        <w:t>the</w:t>
      </w:r>
      <w:r w:rsidRPr="00F365AA">
        <w:rPr>
          <w:spacing w:val="-2"/>
        </w:rPr>
        <w:t xml:space="preserve"> </w:t>
      </w:r>
      <w:r w:rsidRPr="00F365AA">
        <w:t>document,</w:t>
      </w:r>
      <w:r w:rsidRPr="00F365AA">
        <w:rPr>
          <w:spacing w:val="-2"/>
        </w:rPr>
        <w:t xml:space="preserve"> </w:t>
      </w:r>
      <w:r w:rsidRPr="00F365AA">
        <w:t>the</w:t>
      </w:r>
      <w:r w:rsidRPr="00F365AA">
        <w:rPr>
          <w:spacing w:val="-2"/>
        </w:rPr>
        <w:t xml:space="preserve"> </w:t>
      </w:r>
      <w:r w:rsidRPr="00F365AA">
        <w:t>name</w:t>
      </w:r>
      <w:r w:rsidRPr="00F365AA">
        <w:rPr>
          <w:spacing w:val="-2"/>
        </w:rPr>
        <w:t xml:space="preserve"> </w:t>
      </w:r>
      <w:r w:rsidRPr="00F365AA">
        <w:t>of</w:t>
      </w:r>
      <w:r w:rsidRPr="00F365AA">
        <w:rPr>
          <w:spacing w:val="-3"/>
        </w:rPr>
        <w:t xml:space="preserve"> </w:t>
      </w:r>
      <w:r w:rsidRPr="00F365AA">
        <w:t>the</w:t>
      </w:r>
      <w:r w:rsidRPr="00F365AA">
        <w:rPr>
          <w:spacing w:val="-2"/>
        </w:rPr>
        <w:t xml:space="preserve"> </w:t>
      </w:r>
      <w:r w:rsidRPr="00F365AA">
        <w:t>archive,</w:t>
      </w:r>
      <w:r w:rsidRPr="00F365AA">
        <w:rPr>
          <w:spacing w:val="-2"/>
        </w:rPr>
        <w:t xml:space="preserve"> </w:t>
      </w:r>
      <w:r w:rsidRPr="00F365AA">
        <w:t>fund-description-file,</w:t>
      </w:r>
      <w:r w:rsidRPr="00F365AA">
        <w:rPr>
          <w:spacing w:val="-1"/>
        </w:rPr>
        <w:t xml:space="preserve"> </w:t>
      </w:r>
      <w:r w:rsidRPr="00F365AA">
        <w:t>page,</w:t>
      </w:r>
      <w:r w:rsidRPr="00F365AA">
        <w:rPr>
          <w:spacing w:val="-2"/>
        </w:rPr>
        <w:t xml:space="preserve"> </w:t>
      </w:r>
      <w:r w:rsidRPr="00F365AA">
        <w:t>or</w:t>
      </w:r>
      <w:r w:rsidRPr="00F365AA">
        <w:rPr>
          <w:spacing w:val="-2"/>
        </w:rPr>
        <w:t xml:space="preserve"> </w:t>
      </w:r>
      <w:r w:rsidRPr="00F365AA">
        <w:t>page</w:t>
      </w:r>
      <w:r w:rsidRPr="00F365AA">
        <w:rPr>
          <w:spacing w:val="-58"/>
        </w:rPr>
        <w:t xml:space="preserve"> </w:t>
      </w:r>
      <w:r w:rsidRPr="00F365AA">
        <w:t>from–to</w:t>
      </w:r>
      <w:r w:rsidRPr="00F365AA">
        <w:rPr>
          <w:spacing w:val="-1"/>
        </w:rPr>
        <w:t xml:space="preserve"> </w:t>
      </w:r>
      <w:r w:rsidRPr="00F365AA">
        <w:t>must be</w:t>
      </w:r>
      <w:r w:rsidRPr="00F365AA">
        <w:rPr>
          <w:spacing w:val="-1"/>
        </w:rPr>
        <w:t xml:space="preserve"> </w:t>
      </w:r>
      <w:r w:rsidRPr="00F365AA">
        <w:t>written.</w:t>
      </w:r>
    </w:p>
    <w:p w14:paraId="34E4F457" w14:textId="77777777" w:rsidR="004A4CC4" w:rsidRPr="00F365AA" w:rsidRDefault="004A4CC4" w:rsidP="00CA13F3">
      <w:pPr>
        <w:pStyle w:val="Pamats"/>
      </w:pPr>
      <w:r w:rsidRPr="00F365AA">
        <w:lastRenderedPageBreak/>
        <w:t>The name of the document must be formulated in Latvian or English (depending on the</w:t>
      </w:r>
      <w:r w:rsidRPr="00F365AA">
        <w:rPr>
          <w:spacing w:val="1"/>
        </w:rPr>
        <w:t xml:space="preserve"> </w:t>
      </w:r>
      <w:r w:rsidRPr="00F365AA">
        <w:t>language</w:t>
      </w:r>
      <w:r w:rsidRPr="00F365AA">
        <w:rPr>
          <w:spacing w:val="-10"/>
        </w:rPr>
        <w:t xml:space="preserve"> </w:t>
      </w:r>
      <w:r w:rsidRPr="00F365AA">
        <w:t>of</w:t>
      </w:r>
      <w:r w:rsidRPr="00F365AA">
        <w:rPr>
          <w:spacing w:val="-8"/>
        </w:rPr>
        <w:t xml:space="preserve"> </w:t>
      </w:r>
      <w:r w:rsidRPr="00F365AA">
        <w:t>the</w:t>
      </w:r>
      <w:r w:rsidRPr="00F365AA">
        <w:rPr>
          <w:spacing w:val="-6"/>
        </w:rPr>
        <w:t xml:space="preserve"> </w:t>
      </w:r>
      <w:r w:rsidRPr="00F365AA">
        <w:t>manuscript)</w:t>
      </w:r>
      <w:r w:rsidRPr="00F365AA">
        <w:rPr>
          <w:spacing w:val="-8"/>
        </w:rPr>
        <w:t xml:space="preserve"> </w:t>
      </w:r>
      <w:r w:rsidRPr="00F365AA">
        <w:t>in</w:t>
      </w:r>
      <w:r w:rsidRPr="00F365AA">
        <w:rPr>
          <w:spacing w:val="-9"/>
        </w:rPr>
        <w:t xml:space="preserve"> </w:t>
      </w:r>
      <w:r w:rsidRPr="00F365AA">
        <w:t>square</w:t>
      </w:r>
      <w:r w:rsidRPr="00F365AA">
        <w:rPr>
          <w:spacing w:val="-9"/>
        </w:rPr>
        <w:t xml:space="preserve"> </w:t>
      </w:r>
      <w:r w:rsidRPr="00F365AA">
        <w:t>brackets</w:t>
      </w:r>
      <w:r w:rsidRPr="00F365AA">
        <w:rPr>
          <w:spacing w:val="-7"/>
        </w:rPr>
        <w:t xml:space="preserve"> </w:t>
      </w:r>
      <w:r w:rsidRPr="00F365AA">
        <w:t>the</w:t>
      </w:r>
      <w:r w:rsidRPr="00F365AA">
        <w:rPr>
          <w:spacing w:val="-6"/>
        </w:rPr>
        <w:t xml:space="preserve"> </w:t>
      </w:r>
      <w:r w:rsidRPr="00F365AA">
        <w:t>original</w:t>
      </w:r>
      <w:r w:rsidRPr="00F365AA">
        <w:rPr>
          <w:spacing w:val="-7"/>
        </w:rPr>
        <w:t xml:space="preserve"> </w:t>
      </w:r>
      <w:r w:rsidRPr="00F365AA">
        <w:t>language</w:t>
      </w:r>
      <w:r w:rsidRPr="00F365AA">
        <w:rPr>
          <w:spacing w:val="-7"/>
        </w:rPr>
        <w:t xml:space="preserve"> </w:t>
      </w:r>
      <w:r w:rsidRPr="00F365AA">
        <w:t>of</w:t>
      </w:r>
      <w:r w:rsidRPr="00F365AA">
        <w:rPr>
          <w:spacing w:val="-6"/>
        </w:rPr>
        <w:t xml:space="preserve"> </w:t>
      </w:r>
      <w:r w:rsidRPr="00F365AA">
        <w:t>the</w:t>
      </w:r>
      <w:r w:rsidRPr="00F365AA">
        <w:rPr>
          <w:spacing w:val="-9"/>
        </w:rPr>
        <w:t xml:space="preserve"> </w:t>
      </w:r>
      <w:r w:rsidRPr="00F365AA">
        <w:t>document</w:t>
      </w:r>
      <w:r w:rsidRPr="00F365AA">
        <w:rPr>
          <w:spacing w:val="-7"/>
        </w:rPr>
        <w:t xml:space="preserve"> </w:t>
      </w:r>
      <w:r w:rsidRPr="00F365AA">
        <w:t>must</w:t>
      </w:r>
      <w:r w:rsidRPr="00F365AA">
        <w:rPr>
          <w:spacing w:val="-7"/>
        </w:rPr>
        <w:t xml:space="preserve"> </w:t>
      </w:r>
      <w:r w:rsidRPr="00F365AA">
        <w:t>be</w:t>
      </w:r>
      <w:r w:rsidRPr="00F365AA">
        <w:rPr>
          <w:spacing w:val="-58"/>
        </w:rPr>
        <w:t xml:space="preserve"> </w:t>
      </w:r>
      <w:r w:rsidRPr="00F365AA">
        <w:t>indicated.</w:t>
      </w:r>
      <w:r w:rsidRPr="00F365AA">
        <w:rPr>
          <w:spacing w:val="1"/>
        </w:rPr>
        <w:t xml:space="preserve"> </w:t>
      </w:r>
      <w:r w:rsidRPr="00F365AA">
        <w:t>In English manuscripts</w:t>
      </w:r>
      <w:r w:rsidRPr="00F365AA">
        <w:rPr>
          <w:spacing w:val="-1"/>
        </w:rPr>
        <w:t xml:space="preserve"> </w:t>
      </w:r>
      <w:r w:rsidRPr="00F365AA">
        <w:t>– [Russian], [German] etc.</w:t>
      </w:r>
    </w:p>
    <w:p w14:paraId="4E7E844C" w14:textId="7C2F4E0D" w:rsidR="004A4CC4" w:rsidRPr="00F365AA" w:rsidRDefault="004A4CC4" w:rsidP="00CA13F3">
      <w:pPr>
        <w:pStyle w:val="References"/>
      </w:pPr>
      <w:r w:rsidRPr="00F365AA">
        <w:rPr>
          <w:vertAlign w:val="superscript"/>
        </w:rPr>
        <w:t>2</w:t>
      </w:r>
      <w:r w:rsidR="00B70D4D">
        <w:rPr>
          <w:vertAlign w:val="superscript"/>
        </w:rPr>
        <w:t>7</w:t>
      </w:r>
      <w:r w:rsidR="00F365AA" w:rsidRPr="00F365AA">
        <w:tab/>
      </w:r>
      <w:r w:rsidRPr="00F365AA">
        <w:t>Krievijas katoļu apustulisko draudžu statūtu projekts [kr. val.], 27.12.1871.</w:t>
      </w:r>
      <w:r w:rsidRPr="00F365AA">
        <w:rPr>
          <w:spacing w:val="1"/>
        </w:rPr>
        <w:t xml:space="preserve"> </w:t>
      </w:r>
      <w:r w:rsidRPr="00F365AA">
        <w:t>Rossijskij</w:t>
      </w:r>
      <w:r w:rsidRPr="00F365AA">
        <w:rPr>
          <w:spacing w:val="-10"/>
        </w:rPr>
        <w:t xml:space="preserve"> </w:t>
      </w:r>
      <w:r w:rsidRPr="00F365AA">
        <w:t>gosudarstvennyj</w:t>
      </w:r>
      <w:r w:rsidRPr="00F365AA">
        <w:rPr>
          <w:spacing w:val="-8"/>
        </w:rPr>
        <w:t xml:space="preserve"> </w:t>
      </w:r>
      <w:r w:rsidRPr="00F365AA">
        <w:t>istoricheskij</w:t>
      </w:r>
      <w:r w:rsidRPr="00F365AA">
        <w:rPr>
          <w:spacing w:val="-7"/>
        </w:rPr>
        <w:t xml:space="preserve"> </w:t>
      </w:r>
      <w:r w:rsidRPr="00F365AA">
        <w:t>arhiv,</w:t>
      </w:r>
      <w:r w:rsidRPr="00F365AA">
        <w:rPr>
          <w:spacing w:val="-8"/>
        </w:rPr>
        <w:t xml:space="preserve"> </w:t>
      </w:r>
      <w:r w:rsidRPr="00F365AA">
        <w:t>Sanktpēterburga</w:t>
      </w:r>
      <w:r w:rsidRPr="00F365AA">
        <w:rPr>
          <w:spacing w:val="-8"/>
        </w:rPr>
        <w:t xml:space="preserve"> </w:t>
      </w:r>
      <w:r w:rsidRPr="00F365AA">
        <w:t>(turpmāk</w:t>
      </w:r>
      <w:r w:rsidRPr="00F365AA">
        <w:rPr>
          <w:spacing w:val="-8"/>
        </w:rPr>
        <w:t xml:space="preserve"> </w:t>
      </w:r>
      <w:r w:rsidRPr="00F365AA">
        <w:t>–</w:t>
      </w:r>
      <w:r w:rsidRPr="00F365AA">
        <w:rPr>
          <w:spacing w:val="-7"/>
        </w:rPr>
        <w:t xml:space="preserve"> </w:t>
      </w:r>
      <w:r w:rsidRPr="00F365AA">
        <w:t>RGIA),</w:t>
      </w:r>
      <w:r w:rsidRPr="00F365AA">
        <w:rPr>
          <w:spacing w:val="-58"/>
        </w:rPr>
        <w:t xml:space="preserve"> </w:t>
      </w:r>
      <w:r w:rsidRPr="00F365AA">
        <w:t>821-5-998,</w:t>
      </w:r>
      <w:r w:rsidRPr="00F365AA">
        <w:rPr>
          <w:spacing w:val="-1"/>
        </w:rPr>
        <w:t xml:space="preserve"> </w:t>
      </w:r>
      <w:r w:rsidRPr="00F365AA">
        <w:t>6.–9. lp.</w:t>
      </w:r>
    </w:p>
    <w:p w14:paraId="66A63784" w14:textId="77777777" w:rsidR="004A4CC4" w:rsidRPr="00F365AA" w:rsidRDefault="004A4CC4" w:rsidP="00CA13F3">
      <w:pPr>
        <w:pStyle w:val="Pamats"/>
      </w:pPr>
      <w:r w:rsidRPr="00F365AA">
        <w:t>When</w:t>
      </w:r>
      <w:r w:rsidRPr="00F365AA">
        <w:rPr>
          <w:spacing w:val="-2"/>
        </w:rPr>
        <w:t xml:space="preserve"> </w:t>
      </w:r>
      <w:r w:rsidRPr="00F365AA">
        <w:t>repeatedly</w:t>
      </w:r>
      <w:r w:rsidRPr="00F365AA">
        <w:rPr>
          <w:spacing w:val="1"/>
        </w:rPr>
        <w:t xml:space="preserve"> </w:t>
      </w:r>
      <w:r w:rsidRPr="00F365AA">
        <w:t>referring</w:t>
      </w:r>
      <w:r w:rsidRPr="00F365AA">
        <w:rPr>
          <w:spacing w:val="-1"/>
        </w:rPr>
        <w:t xml:space="preserve"> </w:t>
      </w:r>
      <w:r w:rsidRPr="00F365AA">
        <w:t>to</w:t>
      </w:r>
      <w:r w:rsidRPr="00F365AA">
        <w:rPr>
          <w:spacing w:val="-1"/>
        </w:rPr>
        <w:t xml:space="preserve"> </w:t>
      </w:r>
      <w:r w:rsidRPr="00F365AA">
        <w:t>the</w:t>
      </w:r>
      <w:r w:rsidRPr="00F365AA">
        <w:rPr>
          <w:spacing w:val="-2"/>
        </w:rPr>
        <w:t xml:space="preserve"> </w:t>
      </w:r>
      <w:r w:rsidRPr="00F365AA">
        <w:t>same</w:t>
      </w:r>
      <w:r w:rsidRPr="00F365AA">
        <w:rPr>
          <w:spacing w:val="-2"/>
        </w:rPr>
        <w:t xml:space="preserve"> </w:t>
      </w:r>
      <w:r w:rsidRPr="00F365AA">
        <w:t>file,</w:t>
      </w:r>
      <w:r w:rsidRPr="00F365AA">
        <w:rPr>
          <w:spacing w:val="-1"/>
        </w:rPr>
        <w:t xml:space="preserve"> </w:t>
      </w:r>
      <w:r w:rsidRPr="00F365AA">
        <w:t>but</w:t>
      </w:r>
      <w:r w:rsidRPr="00F365AA">
        <w:rPr>
          <w:spacing w:val="-1"/>
        </w:rPr>
        <w:t xml:space="preserve"> </w:t>
      </w:r>
      <w:r w:rsidRPr="00F365AA">
        <w:t>different</w:t>
      </w:r>
      <w:r w:rsidRPr="00F365AA">
        <w:rPr>
          <w:spacing w:val="-1"/>
        </w:rPr>
        <w:t xml:space="preserve"> </w:t>
      </w:r>
      <w:r w:rsidRPr="00F365AA">
        <w:t>page,</w:t>
      </w:r>
      <w:r w:rsidRPr="00F365AA">
        <w:rPr>
          <w:spacing w:val="-2"/>
        </w:rPr>
        <w:t xml:space="preserve"> </w:t>
      </w:r>
      <w:r w:rsidRPr="00F365AA">
        <w:t>it</w:t>
      </w:r>
      <w:r w:rsidRPr="00F365AA">
        <w:rPr>
          <w:spacing w:val="-1"/>
        </w:rPr>
        <w:t xml:space="preserve"> </w:t>
      </w:r>
      <w:r w:rsidRPr="00F365AA">
        <w:t>must</w:t>
      </w:r>
      <w:r w:rsidRPr="00F365AA">
        <w:rPr>
          <w:spacing w:val="-1"/>
        </w:rPr>
        <w:t xml:space="preserve"> </w:t>
      </w:r>
      <w:r w:rsidRPr="00F365AA">
        <w:t>be</w:t>
      </w:r>
      <w:r w:rsidRPr="00F365AA">
        <w:rPr>
          <w:spacing w:val="-2"/>
        </w:rPr>
        <w:t xml:space="preserve"> </w:t>
      </w:r>
      <w:r w:rsidRPr="00F365AA">
        <w:t>written</w:t>
      </w:r>
      <w:r w:rsidRPr="00F365AA">
        <w:rPr>
          <w:spacing w:val="-1"/>
        </w:rPr>
        <w:t xml:space="preserve"> </w:t>
      </w:r>
      <w:r w:rsidRPr="00F365AA">
        <w:t>as</w:t>
      </w:r>
      <w:r w:rsidRPr="00F365AA">
        <w:rPr>
          <w:spacing w:val="-1"/>
        </w:rPr>
        <w:t xml:space="preserve"> </w:t>
      </w:r>
      <w:r w:rsidRPr="00F365AA">
        <w:t>follows:</w:t>
      </w:r>
    </w:p>
    <w:p w14:paraId="11ACAFFA" w14:textId="45841205" w:rsidR="004A4CC4" w:rsidRPr="00F365AA" w:rsidRDefault="004A4CC4" w:rsidP="00CA13F3">
      <w:pPr>
        <w:pStyle w:val="References"/>
      </w:pPr>
      <w:r w:rsidRPr="00F365AA">
        <w:rPr>
          <w:vertAlign w:val="superscript"/>
        </w:rPr>
        <w:t>2</w:t>
      </w:r>
      <w:r w:rsidR="00B70D4D">
        <w:rPr>
          <w:vertAlign w:val="superscript"/>
        </w:rPr>
        <w:t>8</w:t>
      </w:r>
      <w:r w:rsidR="00F365AA" w:rsidRPr="00F365AA">
        <w:rPr>
          <w:spacing w:val="1"/>
        </w:rPr>
        <w:tab/>
      </w:r>
      <w:r w:rsidRPr="00F365AA">
        <w:t>Atvaļinātā</w:t>
      </w:r>
      <w:r w:rsidRPr="00F365AA">
        <w:rPr>
          <w:spacing w:val="1"/>
        </w:rPr>
        <w:t xml:space="preserve"> </w:t>
      </w:r>
      <w:r w:rsidRPr="00F365AA">
        <w:t>ģenerālmajora</w:t>
      </w:r>
      <w:r w:rsidRPr="00F365AA">
        <w:rPr>
          <w:spacing w:val="1"/>
        </w:rPr>
        <w:t xml:space="preserve"> </w:t>
      </w:r>
      <w:r w:rsidRPr="00F365AA">
        <w:t>Erdberga</w:t>
      </w:r>
      <w:r w:rsidRPr="00F365AA">
        <w:rPr>
          <w:spacing w:val="1"/>
        </w:rPr>
        <w:t xml:space="preserve"> </w:t>
      </w:r>
      <w:r w:rsidRPr="00F365AA">
        <w:t>ziņojums</w:t>
      </w:r>
      <w:r w:rsidRPr="00F365AA">
        <w:rPr>
          <w:spacing w:val="1"/>
        </w:rPr>
        <w:t xml:space="preserve"> </w:t>
      </w:r>
      <w:r w:rsidRPr="00F365AA">
        <w:t>Zīversam</w:t>
      </w:r>
      <w:r w:rsidRPr="00F365AA">
        <w:rPr>
          <w:spacing w:val="1"/>
        </w:rPr>
        <w:t xml:space="preserve"> </w:t>
      </w:r>
      <w:r w:rsidRPr="00F365AA">
        <w:t>(</w:t>
      </w:r>
      <w:r w:rsidRPr="00F365AA">
        <w:rPr>
          <w:i/>
        </w:rPr>
        <w:t>Sievers</w:t>
      </w:r>
      <w:r w:rsidRPr="00F365AA">
        <w:t>)</w:t>
      </w:r>
      <w:r w:rsidRPr="00F365AA">
        <w:rPr>
          <w:spacing w:val="1"/>
        </w:rPr>
        <w:t xml:space="preserve"> </w:t>
      </w:r>
      <w:r w:rsidRPr="00F365AA">
        <w:t>[kr.</w:t>
      </w:r>
      <w:r w:rsidRPr="00F365AA">
        <w:rPr>
          <w:spacing w:val="1"/>
        </w:rPr>
        <w:t xml:space="preserve"> </w:t>
      </w:r>
      <w:r w:rsidRPr="00F365AA">
        <w:t>val.],</w:t>
      </w:r>
      <w:r w:rsidRPr="00F365AA">
        <w:rPr>
          <w:spacing w:val="1"/>
        </w:rPr>
        <w:t xml:space="preserve"> </w:t>
      </w:r>
      <w:r w:rsidRPr="00F365AA">
        <w:t>03.05.1876.</w:t>
      </w:r>
      <w:r w:rsidRPr="00F365AA">
        <w:rPr>
          <w:spacing w:val="-1"/>
        </w:rPr>
        <w:t xml:space="preserve"> </w:t>
      </w:r>
      <w:r w:rsidRPr="00F365AA">
        <w:t>RGIA,</w:t>
      </w:r>
      <w:r w:rsidRPr="00F365AA">
        <w:rPr>
          <w:spacing w:val="2"/>
        </w:rPr>
        <w:t xml:space="preserve"> </w:t>
      </w:r>
      <w:r w:rsidRPr="00F365AA">
        <w:t>Ibidem, 103.–104. lp.</w:t>
      </w:r>
    </w:p>
    <w:p w14:paraId="28E7C850" w14:textId="775E5A7C" w:rsidR="004A4CC4" w:rsidRPr="00F365AA" w:rsidRDefault="004A4CC4" w:rsidP="00CA13F3">
      <w:pPr>
        <w:pStyle w:val="References"/>
      </w:pPr>
      <w:r w:rsidRPr="00F365AA">
        <w:rPr>
          <w:vertAlign w:val="superscript"/>
        </w:rPr>
        <w:t>2</w:t>
      </w:r>
      <w:r w:rsidR="00B70D4D">
        <w:rPr>
          <w:vertAlign w:val="superscript"/>
        </w:rPr>
        <w:t>9</w:t>
      </w:r>
      <w:r w:rsidR="00F365AA" w:rsidRPr="00F365AA">
        <w:rPr>
          <w:spacing w:val="1"/>
        </w:rPr>
        <w:tab/>
      </w:r>
      <w:r w:rsidRPr="00F365AA">
        <w:t>Vidzemes</w:t>
      </w:r>
      <w:r w:rsidRPr="00F365AA">
        <w:rPr>
          <w:spacing w:val="1"/>
        </w:rPr>
        <w:t xml:space="preserve"> </w:t>
      </w:r>
      <w:r w:rsidRPr="00F365AA">
        <w:t>ģenerālgubernatora</w:t>
      </w:r>
      <w:r w:rsidRPr="00F365AA">
        <w:rPr>
          <w:spacing w:val="1"/>
        </w:rPr>
        <w:t xml:space="preserve"> </w:t>
      </w:r>
      <w:r w:rsidRPr="00F365AA">
        <w:t>Zōpa</w:t>
      </w:r>
      <w:r w:rsidRPr="00F365AA">
        <w:rPr>
          <w:spacing w:val="1"/>
        </w:rPr>
        <w:t xml:space="preserve"> </w:t>
      </w:r>
      <w:r w:rsidRPr="00F365AA">
        <w:t>(</w:t>
      </w:r>
      <w:r w:rsidRPr="00F365AA">
        <w:rPr>
          <w:i/>
        </w:rPr>
        <w:t>Soop</w:t>
      </w:r>
      <w:r w:rsidRPr="00F365AA">
        <w:t>)</w:t>
      </w:r>
      <w:r w:rsidRPr="00F365AA">
        <w:rPr>
          <w:spacing w:val="1"/>
        </w:rPr>
        <w:t xml:space="preserve"> </w:t>
      </w:r>
      <w:r w:rsidRPr="00F365AA">
        <w:t>vēstule</w:t>
      </w:r>
      <w:r w:rsidRPr="00F365AA">
        <w:rPr>
          <w:spacing w:val="1"/>
        </w:rPr>
        <w:t xml:space="preserve"> </w:t>
      </w:r>
      <w:r w:rsidRPr="00F365AA">
        <w:t>pulkvedim</w:t>
      </w:r>
      <w:r w:rsidRPr="00F365AA">
        <w:rPr>
          <w:spacing w:val="1"/>
        </w:rPr>
        <w:t xml:space="preserve"> </w:t>
      </w:r>
      <w:r w:rsidRPr="00F365AA">
        <w:t>Pistolkorsam</w:t>
      </w:r>
      <w:r w:rsidRPr="00F365AA">
        <w:rPr>
          <w:spacing w:val="-57"/>
        </w:rPr>
        <w:t xml:space="preserve"> </w:t>
      </w:r>
      <w:r w:rsidRPr="00F365AA">
        <w:t>(</w:t>
      </w:r>
      <w:r w:rsidRPr="00F365AA">
        <w:rPr>
          <w:i/>
        </w:rPr>
        <w:t>Pistohlkors</w:t>
      </w:r>
      <w:r w:rsidRPr="00F365AA">
        <w:t>) [vācu val.], 20.08.1694. Latvijas Nacionālais arhīvs, Latvijas Valsts</w:t>
      </w:r>
      <w:r w:rsidRPr="00F365AA">
        <w:rPr>
          <w:spacing w:val="1"/>
        </w:rPr>
        <w:t xml:space="preserve"> </w:t>
      </w:r>
      <w:r w:rsidRPr="00F365AA">
        <w:t>vēstures</w:t>
      </w:r>
      <w:r w:rsidRPr="00F365AA">
        <w:rPr>
          <w:spacing w:val="-1"/>
        </w:rPr>
        <w:t xml:space="preserve"> </w:t>
      </w:r>
      <w:r w:rsidRPr="00F365AA">
        <w:t>arhīvs, Rīga</w:t>
      </w:r>
      <w:r w:rsidRPr="00F365AA">
        <w:rPr>
          <w:spacing w:val="-1"/>
        </w:rPr>
        <w:t xml:space="preserve"> </w:t>
      </w:r>
      <w:r w:rsidRPr="00F365AA">
        <w:t>(turpmāk</w:t>
      </w:r>
      <w:r w:rsidRPr="00F365AA">
        <w:rPr>
          <w:spacing w:val="-1"/>
        </w:rPr>
        <w:t xml:space="preserve"> </w:t>
      </w:r>
      <w:r w:rsidRPr="00F365AA">
        <w:t>– LNA</w:t>
      </w:r>
      <w:r w:rsidRPr="00F365AA">
        <w:rPr>
          <w:spacing w:val="-1"/>
        </w:rPr>
        <w:t xml:space="preserve"> </w:t>
      </w:r>
      <w:r w:rsidRPr="00F365AA">
        <w:t>LVVA),</w:t>
      </w:r>
      <w:r w:rsidRPr="00F365AA">
        <w:rPr>
          <w:spacing w:val="-1"/>
        </w:rPr>
        <w:t xml:space="preserve"> </w:t>
      </w:r>
      <w:r w:rsidRPr="00F365AA">
        <w:t>7349-1-48, 438. lp.</w:t>
      </w:r>
    </w:p>
    <w:p w14:paraId="5EFC6B45" w14:textId="77777777" w:rsidR="004A4CC4" w:rsidRPr="00F365AA" w:rsidRDefault="004A4CC4" w:rsidP="00CA13F3">
      <w:pPr>
        <w:pStyle w:val="Pamats"/>
      </w:pPr>
      <w:r w:rsidRPr="00F365AA">
        <w:t>When</w:t>
      </w:r>
      <w:r w:rsidRPr="00F365AA">
        <w:rPr>
          <w:spacing w:val="-6"/>
        </w:rPr>
        <w:t xml:space="preserve"> </w:t>
      </w:r>
      <w:r w:rsidRPr="00F365AA">
        <w:t>the</w:t>
      </w:r>
      <w:r w:rsidRPr="00F365AA">
        <w:rPr>
          <w:spacing w:val="-7"/>
        </w:rPr>
        <w:t xml:space="preserve"> </w:t>
      </w:r>
      <w:r w:rsidRPr="00F365AA">
        <w:t>other</w:t>
      </w:r>
      <w:r w:rsidRPr="00F365AA">
        <w:rPr>
          <w:spacing w:val="-7"/>
        </w:rPr>
        <w:t xml:space="preserve"> </w:t>
      </w:r>
      <w:r w:rsidRPr="00F365AA">
        <w:t>half</w:t>
      </w:r>
      <w:r w:rsidRPr="00F365AA">
        <w:rPr>
          <w:spacing w:val="-6"/>
        </w:rPr>
        <w:t xml:space="preserve"> </w:t>
      </w:r>
      <w:r w:rsidRPr="00F365AA">
        <w:t>of</w:t>
      </w:r>
      <w:r w:rsidRPr="00F365AA">
        <w:rPr>
          <w:spacing w:val="-7"/>
        </w:rPr>
        <w:t xml:space="preserve"> </w:t>
      </w:r>
      <w:r w:rsidRPr="00F365AA">
        <w:t>the</w:t>
      </w:r>
      <w:r w:rsidRPr="00F365AA">
        <w:rPr>
          <w:spacing w:val="-7"/>
        </w:rPr>
        <w:t xml:space="preserve"> </w:t>
      </w:r>
      <w:r w:rsidRPr="00F365AA">
        <w:t>page</w:t>
      </w:r>
      <w:r w:rsidRPr="00F365AA">
        <w:rPr>
          <w:spacing w:val="-7"/>
        </w:rPr>
        <w:t xml:space="preserve"> </w:t>
      </w:r>
      <w:r w:rsidRPr="00F365AA">
        <w:t>in</w:t>
      </w:r>
      <w:r w:rsidRPr="00F365AA">
        <w:rPr>
          <w:spacing w:val="-5"/>
        </w:rPr>
        <w:t xml:space="preserve"> </w:t>
      </w:r>
      <w:r w:rsidRPr="00F365AA">
        <w:t>the</w:t>
      </w:r>
      <w:r w:rsidRPr="00F365AA">
        <w:rPr>
          <w:spacing w:val="-7"/>
        </w:rPr>
        <w:t xml:space="preserve"> </w:t>
      </w:r>
      <w:r w:rsidRPr="00F365AA">
        <w:t>document</w:t>
      </w:r>
      <w:r w:rsidRPr="00F365AA">
        <w:rPr>
          <w:spacing w:val="-6"/>
        </w:rPr>
        <w:t xml:space="preserve"> </w:t>
      </w:r>
      <w:r w:rsidRPr="00F365AA">
        <w:t>is</w:t>
      </w:r>
      <w:r w:rsidRPr="00F365AA">
        <w:rPr>
          <w:spacing w:val="-6"/>
        </w:rPr>
        <w:t xml:space="preserve"> </w:t>
      </w:r>
      <w:r w:rsidRPr="00F365AA">
        <w:t>not</w:t>
      </w:r>
      <w:r w:rsidRPr="00F365AA">
        <w:rPr>
          <w:spacing w:val="-5"/>
        </w:rPr>
        <w:t xml:space="preserve"> </w:t>
      </w:r>
      <w:r w:rsidRPr="00F365AA">
        <w:t>numbered,</w:t>
      </w:r>
      <w:r w:rsidRPr="00F365AA">
        <w:rPr>
          <w:spacing w:val="-6"/>
        </w:rPr>
        <w:t xml:space="preserve"> </w:t>
      </w:r>
      <w:r w:rsidRPr="00F365AA">
        <w:t>then</w:t>
      </w:r>
      <w:r w:rsidRPr="00F365AA">
        <w:rPr>
          <w:spacing w:val="-6"/>
        </w:rPr>
        <w:t xml:space="preserve"> </w:t>
      </w:r>
      <w:r w:rsidRPr="00F365AA">
        <w:t>it’s</w:t>
      </w:r>
      <w:r w:rsidRPr="00F365AA">
        <w:rPr>
          <w:spacing w:val="-6"/>
        </w:rPr>
        <w:t xml:space="preserve"> </w:t>
      </w:r>
      <w:r w:rsidRPr="00F365AA">
        <w:t>previous</w:t>
      </w:r>
      <w:r w:rsidRPr="00F365AA">
        <w:rPr>
          <w:spacing w:val="-5"/>
        </w:rPr>
        <w:t xml:space="preserve"> </w:t>
      </w:r>
      <w:r w:rsidRPr="00F365AA">
        <w:t>half</w:t>
      </w:r>
      <w:r w:rsidRPr="00F365AA">
        <w:rPr>
          <w:spacing w:val="-7"/>
        </w:rPr>
        <w:t xml:space="preserve"> </w:t>
      </w:r>
      <w:r w:rsidRPr="00F365AA">
        <w:t>must</w:t>
      </w:r>
      <w:r w:rsidRPr="00F365AA">
        <w:rPr>
          <w:spacing w:val="-58"/>
        </w:rPr>
        <w:t xml:space="preserve"> </w:t>
      </w:r>
      <w:r w:rsidRPr="00F365AA">
        <w:t>be numbered with the same number but adding small v (which represents Latin word verso,</w:t>
      </w:r>
      <w:r w:rsidRPr="00F365AA">
        <w:rPr>
          <w:spacing w:val="1"/>
        </w:rPr>
        <w:t xml:space="preserve"> </w:t>
      </w:r>
      <w:r w:rsidRPr="00F365AA">
        <w:t>i.e.,</w:t>
      </w:r>
      <w:r w:rsidRPr="00F365AA">
        <w:rPr>
          <w:spacing w:val="-1"/>
        </w:rPr>
        <w:t xml:space="preserve"> </w:t>
      </w:r>
      <w:r w:rsidRPr="00F365AA">
        <w:t>other</w:t>
      </w:r>
      <w:r w:rsidRPr="00F365AA">
        <w:rPr>
          <w:spacing w:val="-1"/>
        </w:rPr>
        <w:t xml:space="preserve"> </w:t>
      </w:r>
      <w:r w:rsidRPr="00F365AA">
        <w:t>half),</w:t>
      </w:r>
      <w:r w:rsidRPr="00F365AA">
        <w:rPr>
          <w:spacing w:val="2"/>
        </w:rPr>
        <w:t xml:space="preserve"> </w:t>
      </w:r>
      <w:r w:rsidRPr="00F365AA">
        <w:t>for</w:t>
      </w:r>
      <w:r w:rsidRPr="00F365AA">
        <w:rPr>
          <w:spacing w:val="-1"/>
        </w:rPr>
        <w:t xml:space="preserve"> </w:t>
      </w:r>
      <w:r w:rsidRPr="00F365AA">
        <w:t>example: p. 192v</w:t>
      </w:r>
      <w:r w:rsidRPr="00F365AA">
        <w:rPr>
          <w:spacing w:val="-1"/>
        </w:rPr>
        <w:t xml:space="preserve"> </w:t>
      </w:r>
      <w:r w:rsidRPr="00F365AA">
        <w:t>(without space).</w:t>
      </w:r>
    </w:p>
    <w:p w14:paraId="14AC177A" w14:textId="05C82C0B" w:rsidR="004A4CC4" w:rsidRPr="00F365AA" w:rsidRDefault="00B70D4D" w:rsidP="00CA13F3">
      <w:pPr>
        <w:pStyle w:val="References"/>
      </w:pPr>
      <w:r>
        <w:rPr>
          <w:vertAlign w:val="superscript"/>
        </w:rPr>
        <w:t>30</w:t>
      </w:r>
      <w:r w:rsidR="00F365AA" w:rsidRPr="00F365AA">
        <w:tab/>
      </w:r>
      <w:r w:rsidR="004A4CC4" w:rsidRPr="00F365AA">
        <w:t>Vidzemes ģenerālgubernatora Zōpa (</w:t>
      </w:r>
      <w:r w:rsidR="004A4CC4" w:rsidRPr="00F365AA">
        <w:rPr>
          <w:i/>
        </w:rPr>
        <w:t>Soop</w:t>
      </w:r>
      <w:r w:rsidR="004A4CC4" w:rsidRPr="00F365AA">
        <w:t>) vēstule asesoram Hagemeisteram</w:t>
      </w:r>
      <w:r w:rsidR="004A4CC4" w:rsidRPr="00F365AA">
        <w:rPr>
          <w:spacing w:val="1"/>
        </w:rPr>
        <w:t xml:space="preserve"> </w:t>
      </w:r>
      <w:r w:rsidR="004A4CC4" w:rsidRPr="00F365AA">
        <w:t>(</w:t>
      </w:r>
      <w:r w:rsidR="004A4CC4" w:rsidRPr="00F365AA">
        <w:rPr>
          <w:i/>
        </w:rPr>
        <w:t>Hagemeister</w:t>
      </w:r>
      <w:r w:rsidR="004A4CC4" w:rsidRPr="00F365AA">
        <w:t>)</w:t>
      </w:r>
      <w:r w:rsidR="004A4CC4" w:rsidRPr="00F365AA">
        <w:rPr>
          <w:spacing w:val="-11"/>
        </w:rPr>
        <w:t xml:space="preserve"> </w:t>
      </w:r>
      <w:r w:rsidR="004A4CC4" w:rsidRPr="00F365AA">
        <w:t>[vācu</w:t>
      </w:r>
      <w:r w:rsidR="004A4CC4" w:rsidRPr="00F365AA">
        <w:rPr>
          <w:spacing w:val="-10"/>
        </w:rPr>
        <w:t xml:space="preserve"> </w:t>
      </w:r>
      <w:r w:rsidR="004A4CC4" w:rsidRPr="00F365AA">
        <w:t>val.],</w:t>
      </w:r>
      <w:r w:rsidR="004A4CC4" w:rsidRPr="00F365AA">
        <w:rPr>
          <w:spacing w:val="-10"/>
        </w:rPr>
        <w:t xml:space="preserve"> </w:t>
      </w:r>
      <w:r w:rsidR="004A4CC4" w:rsidRPr="00F365AA">
        <w:t>29.04.1698.</w:t>
      </w:r>
      <w:r w:rsidR="004A4CC4" w:rsidRPr="00F365AA">
        <w:rPr>
          <w:spacing w:val="-10"/>
        </w:rPr>
        <w:t xml:space="preserve"> </w:t>
      </w:r>
      <w:r w:rsidR="004A4CC4" w:rsidRPr="00F365AA">
        <w:t>Eesti</w:t>
      </w:r>
      <w:r w:rsidR="004A4CC4" w:rsidRPr="00F365AA">
        <w:rPr>
          <w:spacing w:val="-10"/>
        </w:rPr>
        <w:t xml:space="preserve"> </w:t>
      </w:r>
      <w:r w:rsidR="004A4CC4" w:rsidRPr="00F365AA">
        <w:t>Ajalooarhiiv,</w:t>
      </w:r>
      <w:r w:rsidR="004A4CC4" w:rsidRPr="00F365AA">
        <w:rPr>
          <w:spacing w:val="-10"/>
        </w:rPr>
        <w:t xml:space="preserve"> </w:t>
      </w:r>
      <w:r w:rsidR="004A4CC4" w:rsidRPr="00F365AA">
        <w:t>Tartu</w:t>
      </w:r>
      <w:r w:rsidR="004A4CC4" w:rsidRPr="00F365AA">
        <w:rPr>
          <w:spacing w:val="-10"/>
        </w:rPr>
        <w:t xml:space="preserve"> </w:t>
      </w:r>
      <w:r w:rsidR="004A4CC4" w:rsidRPr="00F365AA">
        <w:t>(turpmāk</w:t>
      </w:r>
      <w:r w:rsidR="004A4CC4" w:rsidRPr="00F365AA">
        <w:rPr>
          <w:spacing w:val="-10"/>
        </w:rPr>
        <w:t xml:space="preserve"> </w:t>
      </w:r>
      <w:r w:rsidR="004A4CC4" w:rsidRPr="00F365AA">
        <w:t>–</w:t>
      </w:r>
      <w:r w:rsidR="004A4CC4" w:rsidRPr="00F365AA">
        <w:rPr>
          <w:spacing w:val="-7"/>
        </w:rPr>
        <w:t xml:space="preserve"> </w:t>
      </w:r>
      <w:r w:rsidR="004A4CC4" w:rsidRPr="00F365AA">
        <w:t>EAA),</w:t>
      </w:r>
      <w:r w:rsidR="004A4CC4" w:rsidRPr="00F365AA">
        <w:rPr>
          <w:spacing w:val="-58"/>
        </w:rPr>
        <w:t xml:space="preserve"> </w:t>
      </w:r>
      <w:r w:rsidR="004A4CC4" w:rsidRPr="00F365AA">
        <w:t>278-1./IV-</w:t>
      </w:r>
      <w:r w:rsidR="004A4CC4" w:rsidRPr="00F365AA">
        <w:rPr>
          <w:spacing w:val="-2"/>
        </w:rPr>
        <w:t xml:space="preserve"> </w:t>
      </w:r>
      <w:r w:rsidR="004A4CC4" w:rsidRPr="00F365AA">
        <w:t>36:4, 48.–48.</w:t>
      </w:r>
      <w:r w:rsidR="004A4CC4" w:rsidRPr="00F365AA">
        <w:rPr>
          <w:spacing w:val="2"/>
        </w:rPr>
        <w:t xml:space="preserve"> </w:t>
      </w:r>
      <w:r w:rsidR="004A4CC4" w:rsidRPr="00F365AA">
        <w:t>lp.v.</w:t>
      </w:r>
    </w:p>
    <w:p w14:paraId="290D5BE5" w14:textId="77777777" w:rsidR="004A4CC4" w:rsidRPr="00F365AA" w:rsidRDefault="004A4CC4" w:rsidP="00CA13F3">
      <w:pPr>
        <w:pStyle w:val="Pamats"/>
      </w:pPr>
      <w:r w:rsidRPr="00F365AA">
        <w:t>With small letters – a and b sections of the columns are indicated, if the text of the source is</w:t>
      </w:r>
      <w:r w:rsidRPr="00F365AA">
        <w:rPr>
          <w:spacing w:val="1"/>
        </w:rPr>
        <w:t xml:space="preserve"> </w:t>
      </w:r>
      <w:r w:rsidRPr="00F365AA">
        <w:t>written</w:t>
      </w:r>
      <w:r w:rsidRPr="00F365AA">
        <w:rPr>
          <w:spacing w:val="-1"/>
        </w:rPr>
        <w:t xml:space="preserve"> </w:t>
      </w:r>
      <w:r w:rsidRPr="00F365AA">
        <w:t>in columns, with</w:t>
      </w:r>
      <w:r w:rsidRPr="00F365AA">
        <w:rPr>
          <w:spacing w:val="-1"/>
        </w:rPr>
        <w:t xml:space="preserve"> </w:t>
      </w:r>
      <w:r w:rsidRPr="00F365AA">
        <w:t>a</w:t>
      </w:r>
      <w:r w:rsidRPr="00F365AA">
        <w:rPr>
          <w:spacing w:val="-1"/>
        </w:rPr>
        <w:t xml:space="preserve"> </w:t>
      </w:r>
      <w:r w:rsidRPr="00F365AA">
        <w:t>is indicated the</w:t>
      </w:r>
      <w:r w:rsidRPr="00F365AA">
        <w:rPr>
          <w:spacing w:val="-2"/>
        </w:rPr>
        <w:t xml:space="preserve"> </w:t>
      </w:r>
      <w:r w:rsidRPr="00F365AA">
        <w:t>left column and with</w:t>
      </w:r>
      <w:r w:rsidRPr="00F365AA">
        <w:rPr>
          <w:spacing w:val="-1"/>
        </w:rPr>
        <w:t xml:space="preserve"> </w:t>
      </w:r>
      <w:r w:rsidRPr="00F365AA">
        <w:t>b – right.</w:t>
      </w:r>
    </w:p>
    <w:p w14:paraId="734A6F9C" w14:textId="36DB7B11" w:rsidR="004A4CC4" w:rsidRPr="00F365AA" w:rsidRDefault="004A4CC4" w:rsidP="00CA13F3">
      <w:pPr>
        <w:pStyle w:val="Virsrakstsbolpasv"/>
      </w:pPr>
      <w:bookmarkStart w:id="4" w:name="Published_resources"/>
      <w:bookmarkEnd w:id="4"/>
      <w:r w:rsidRPr="00F365AA">
        <w:t>Published</w:t>
      </w:r>
      <w:r w:rsidRPr="00F365AA">
        <w:rPr>
          <w:spacing w:val="-6"/>
        </w:rPr>
        <w:t xml:space="preserve"> </w:t>
      </w:r>
      <w:r w:rsidRPr="00F365AA">
        <w:t>sources</w:t>
      </w:r>
    </w:p>
    <w:p w14:paraId="09A89B61" w14:textId="77777777" w:rsidR="004A4CC4" w:rsidRPr="00F365AA" w:rsidRDefault="004A4CC4" w:rsidP="00F365AA">
      <w:pPr>
        <w:spacing w:before="67" w:line="264" w:lineRule="auto"/>
        <w:ind w:left="120"/>
        <w:rPr>
          <w:rFonts w:ascii="Times New Roman" w:hAnsi="Times New Roman" w:cs="Times New Roman"/>
          <w:i/>
          <w:sz w:val="24"/>
          <w:szCs w:val="24"/>
        </w:rPr>
      </w:pPr>
      <w:r w:rsidRPr="00F365AA">
        <w:rPr>
          <w:rFonts w:ascii="Times New Roman" w:hAnsi="Times New Roman" w:cs="Times New Roman"/>
          <w:i/>
          <w:sz w:val="24"/>
          <w:szCs w:val="24"/>
        </w:rPr>
        <w:t>Document</w:t>
      </w:r>
      <w:r w:rsidRPr="00F365AA">
        <w:rPr>
          <w:rFonts w:ascii="Times New Roman" w:hAnsi="Times New Roman" w:cs="Times New Roman"/>
          <w:i/>
          <w:spacing w:val="-3"/>
          <w:sz w:val="24"/>
          <w:szCs w:val="24"/>
        </w:rPr>
        <w:t xml:space="preserve"> </w:t>
      </w:r>
      <w:r w:rsidRPr="00F365AA">
        <w:rPr>
          <w:rFonts w:ascii="Times New Roman" w:hAnsi="Times New Roman" w:cs="Times New Roman"/>
          <w:i/>
          <w:sz w:val="24"/>
          <w:szCs w:val="24"/>
        </w:rPr>
        <w:t>collections</w:t>
      </w:r>
    </w:p>
    <w:p w14:paraId="245D7FE1" w14:textId="62C75E95" w:rsidR="004A4CC4" w:rsidRPr="00F365AA" w:rsidRDefault="00B70D4D" w:rsidP="00CA13F3">
      <w:pPr>
        <w:pStyle w:val="References"/>
      </w:pPr>
      <w:r>
        <w:rPr>
          <w:vertAlign w:val="superscript"/>
        </w:rPr>
        <w:t>31</w:t>
      </w:r>
      <w:r w:rsidR="004A4CC4" w:rsidRPr="00F365AA">
        <w:tab/>
        <w:t>Polnoje</w:t>
      </w:r>
      <w:r w:rsidR="004A4CC4" w:rsidRPr="00F365AA">
        <w:rPr>
          <w:spacing w:val="13"/>
        </w:rPr>
        <w:t xml:space="preserve"> </w:t>
      </w:r>
      <w:r w:rsidR="004A4CC4" w:rsidRPr="00F365AA">
        <w:t>sobranie</w:t>
      </w:r>
      <w:r w:rsidR="004A4CC4" w:rsidRPr="00F365AA">
        <w:rPr>
          <w:spacing w:val="14"/>
        </w:rPr>
        <w:t xml:space="preserve"> </w:t>
      </w:r>
      <w:r w:rsidR="004A4CC4" w:rsidRPr="00F365AA">
        <w:t>zakonov</w:t>
      </w:r>
      <w:r w:rsidR="004A4CC4" w:rsidRPr="00F365AA">
        <w:rPr>
          <w:spacing w:val="15"/>
        </w:rPr>
        <w:t xml:space="preserve"> </w:t>
      </w:r>
      <w:r w:rsidR="004A4CC4" w:rsidRPr="00F365AA">
        <w:t>Rossijskoj</w:t>
      </w:r>
      <w:r w:rsidR="004A4CC4" w:rsidRPr="00F365AA">
        <w:rPr>
          <w:spacing w:val="13"/>
        </w:rPr>
        <w:t xml:space="preserve"> </w:t>
      </w:r>
      <w:r w:rsidR="004A4CC4" w:rsidRPr="00F365AA">
        <w:t>imperii</w:t>
      </w:r>
      <w:r w:rsidR="004A4CC4" w:rsidRPr="00F365AA">
        <w:rPr>
          <w:spacing w:val="16"/>
        </w:rPr>
        <w:t xml:space="preserve"> </w:t>
      </w:r>
      <w:r w:rsidR="004A4CC4" w:rsidRPr="00F365AA">
        <w:t>s</w:t>
      </w:r>
      <w:r w:rsidR="004A4CC4" w:rsidRPr="00F365AA">
        <w:rPr>
          <w:spacing w:val="16"/>
        </w:rPr>
        <w:t xml:space="preserve"> </w:t>
      </w:r>
      <w:r w:rsidR="004A4CC4" w:rsidRPr="00F365AA">
        <w:t>1649</w:t>
      </w:r>
      <w:r w:rsidR="004A4CC4" w:rsidRPr="00F365AA">
        <w:rPr>
          <w:spacing w:val="15"/>
        </w:rPr>
        <w:t xml:space="preserve"> </w:t>
      </w:r>
      <w:r w:rsidR="004A4CC4" w:rsidRPr="00F365AA">
        <w:t>goda</w:t>
      </w:r>
      <w:r w:rsidR="004A4CC4" w:rsidRPr="00F365AA">
        <w:rPr>
          <w:spacing w:val="14"/>
        </w:rPr>
        <w:t xml:space="preserve"> </w:t>
      </w:r>
      <w:r w:rsidR="004A4CC4" w:rsidRPr="00F365AA">
        <w:t>(turpmāk</w:t>
      </w:r>
      <w:r w:rsidR="004A4CC4" w:rsidRPr="00F365AA">
        <w:rPr>
          <w:spacing w:val="16"/>
        </w:rPr>
        <w:t xml:space="preserve"> </w:t>
      </w:r>
      <w:r w:rsidR="004A4CC4" w:rsidRPr="00F365AA">
        <w:t>–</w:t>
      </w:r>
      <w:r w:rsidR="004A4CC4" w:rsidRPr="00F365AA">
        <w:rPr>
          <w:spacing w:val="15"/>
        </w:rPr>
        <w:t xml:space="preserve"> </w:t>
      </w:r>
      <w:r w:rsidR="004A4CC4" w:rsidRPr="00F365AA">
        <w:t>PSZ).</w:t>
      </w:r>
    </w:p>
    <w:p w14:paraId="31FF9196" w14:textId="77777777" w:rsidR="004A4CC4" w:rsidRPr="00F365AA" w:rsidRDefault="004A4CC4" w:rsidP="00CA13F3">
      <w:pPr>
        <w:pStyle w:val="References"/>
      </w:pPr>
      <w:r w:rsidRPr="00F365AA">
        <w:t>Tom</w:t>
      </w:r>
      <w:r w:rsidRPr="00F365AA">
        <w:rPr>
          <w:spacing w:val="-1"/>
        </w:rPr>
        <w:t xml:space="preserve"> </w:t>
      </w:r>
      <w:r w:rsidRPr="00F365AA">
        <w:t>31, S.-Peterburg</w:t>
      </w:r>
      <w:r w:rsidRPr="00F365AA">
        <w:rPr>
          <w:spacing w:val="-1"/>
        </w:rPr>
        <w:t xml:space="preserve"> </w:t>
      </w:r>
      <w:r w:rsidRPr="00F365AA">
        <w:t>1830, Nr.</w:t>
      </w:r>
      <w:r w:rsidRPr="00F365AA">
        <w:rPr>
          <w:spacing w:val="-1"/>
        </w:rPr>
        <w:t xml:space="preserve"> </w:t>
      </w:r>
      <w:r w:rsidRPr="00F365AA">
        <w:t>24603, s.</w:t>
      </w:r>
      <w:r w:rsidRPr="00F365AA">
        <w:rPr>
          <w:spacing w:val="-1"/>
        </w:rPr>
        <w:t xml:space="preserve"> </w:t>
      </w:r>
      <w:r w:rsidRPr="00F365AA">
        <w:t>619–622.</w:t>
      </w:r>
    </w:p>
    <w:p w14:paraId="3480FFD5" w14:textId="158409FF" w:rsidR="004A4CC4" w:rsidRPr="00F365AA" w:rsidRDefault="004A4CC4" w:rsidP="00CA13F3">
      <w:pPr>
        <w:pStyle w:val="References"/>
      </w:pPr>
      <w:r w:rsidRPr="00F365AA">
        <w:rPr>
          <w:vertAlign w:val="superscript"/>
        </w:rPr>
        <w:t>3</w:t>
      </w:r>
      <w:r w:rsidR="00B70D4D">
        <w:rPr>
          <w:vertAlign w:val="superscript"/>
        </w:rPr>
        <w:t>2</w:t>
      </w:r>
      <w:r w:rsidRPr="00F365AA">
        <w:tab/>
        <w:t>Latvijas</w:t>
      </w:r>
      <w:r w:rsidRPr="00F365AA">
        <w:rPr>
          <w:spacing w:val="-2"/>
        </w:rPr>
        <w:t xml:space="preserve"> </w:t>
      </w:r>
      <w:r w:rsidRPr="00F365AA">
        <w:t>Republikas</w:t>
      </w:r>
      <w:r w:rsidRPr="00F365AA">
        <w:rPr>
          <w:spacing w:val="-1"/>
        </w:rPr>
        <w:t xml:space="preserve"> </w:t>
      </w:r>
      <w:r w:rsidRPr="00F365AA">
        <w:t>II</w:t>
      </w:r>
      <w:r w:rsidRPr="00F365AA">
        <w:rPr>
          <w:spacing w:val="-3"/>
        </w:rPr>
        <w:t xml:space="preserve"> </w:t>
      </w:r>
      <w:r w:rsidRPr="00F365AA">
        <w:t>Saeimas</w:t>
      </w:r>
      <w:r w:rsidRPr="00F365AA">
        <w:rPr>
          <w:spacing w:val="-1"/>
        </w:rPr>
        <w:t xml:space="preserve"> </w:t>
      </w:r>
      <w:r w:rsidRPr="00F365AA">
        <w:t>stenogrammas,</w:t>
      </w:r>
      <w:r w:rsidRPr="00F365AA">
        <w:rPr>
          <w:spacing w:val="-2"/>
        </w:rPr>
        <w:t xml:space="preserve"> </w:t>
      </w:r>
      <w:r w:rsidRPr="00F365AA">
        <w:t>1.</w:t>
      </w:r>
      <w:r w:rsidRPr="00F365AA">
        <w:rPr>
          <w:spacing w:val="1"/>
        </w:rPr>
        <w:t xml:space="preserve"> </w:t>
      </w:r>
      <w:r w:rsidRPr="00F365AA">
        <w:t>sesija.</w:t>
      </w:r>
      <w:r w:rsidRPr="00F365AA">
        <w:rPr>
          <w:spacing w:val="-2"/>
        </w:rPr>
        <w:t xml:space="preserve"> </w:t>
      </w:r>
      <w:r w:rsidRPr="00F365AA">
        <w:t>Rīga</w:t>
      </w:r>
      <w:r w:rsidRPr="00F365AA">
        <w:rPr>
          <w:spacing w:val="-2"/>
        </w:rPr>
        <w:t xml:space="preserve"> </w:t>
      </w:r>
      <w:r w:rsidRPr="00F365AA">
        <w:t>[1926],</w:t>
      </w:r>
      <w:r w:rsidRPr="00F365AA">
        <w:rPr>
          <w:spacing w:val="-2"/>
        </w:rPr>
        <w:t xml:space="preserve"> </w:t>
      </w:r>
      <w:r w:rsidRPr="00F365AA">
        <w:t>234.</w:t>
      </w:r>
      <w:r w:rsidRPr="00F365AA">
        <w:rPr>
          <w:spacing w:val="1"/>
        </w:rPr>
        <w:t xml:space="preserve"> </w:t>
      </w:r>
      <w:r w:rsidRPr="00F365AA">
        <w:t>sl.</w:t>
      </w:r>
    </w:p>
    <w:p w14:paraId="53E36E23" w14:textId="77777777" w:rsidR="004A4CC4" w:rsidRPr="00F365AA" w:rsidRDefault="004A4CC4" w:rsidP="00F365AA">
      <w:pPr>
        <w:spacing w:before="161" w:line="264" w:lineRule="auto"/>
        <w:ind w:left="120"/>
        <w:jc w:val="both"/>
        <w:rPr>
          <w:rFonts w:ascii="Times New Roman" w:hAnsi="Times New Roman" w:cs="Times New Roman"/>
          <w:i/>
          <w:sz w:val="24"/>
          <w:szCs w:val="24"/>
        </w:rPr>
      </w:pPr>
      <w:r w:rsidRPr="00F365AA">
        <w:rPr>
          <w:rFonts w:ascii="Times New Roman" w:hAnsi="Times New Roman" w:cs="Times New Roman"/>
          <w:i/>
          <w:sz w:val="24"/>
          <w:szCs w:val="24"/>
        </w:rPr>
        <w:t>Separate</w:t>
      </w:r>
      <w:r w:rsidRPr="00F365AA">
        <w:rPr>
          <w:rFonts w:ascii="Times New Roman" w:hAnsi="Times New Roman" w:cs="Times New Roman"/>
          <w:i/>
          <w:spacing w:val="-3"/>
          <w:sz w:val="24"/>
          <w:szCs w:val="24"/>
        </w:rPr>
        <w:t xml:space="preserve"> </w:t>
      </w:r>
      <w:r w:rsidRPr="00F365AA">
        <w:rPr>
          <w:rFonts w:ascii="Times New Roman" w:hAnsi="Times New Roman" w:cs="Times New Roman"/>
          <w:i/>
          <w:sz w:val="24"/>
          <w:szCs w:val="24"/>
        </w:rPr>
        <w:t>document</w:t>
      </w:r>
      <w:r w:rsidRPr="00F365AA">
        <w:rPr>
          <w:rFonts w:ascii="Times New Roman" w:hAnsi="Times New Roman" w:cs="Times New Roman"/>
          <w:i/>
          <w:spacing w:val="-1"/>
          <w:sz w:val="24"/>
          <w:szCs w:val="24"/>
        </w:rPr>
        <w:t xml:space="preserve"> </w:t>
      </w:r>
      <w:r w:rsidRPr="00F365AA">
        <w:rPr>
          <w:rFonts w:ascii="Times New Roman" w:hAnsi="Times New Roman" w:cs="Times New Roman"/>
          <w:i/>
          <w:sz w:val="24"/>
          <w:szCs w:val="24"/>
        </w:rPr>
        <w:t>from</w:t>
      </w:r>
      <w:r w:rsidRPr="00F365AA">
        <w:rPr>
          <w:rFonts w:ascii="Times New Roman" w:hAnsi="Times New Roman" w:cs="Times New Roman"/>
          <w:i/>
          <w:spacing w:val="-2"/>
          <w:sz w:val="24"/>
          <w:szCs w:val="24"/>
        </w:rPr>
        <w:t xml:space="preserve"> </w:t>
      </w:r>
      <w:r w:rsidRPr="00F365AA">
        <w:rPr>
          <w:rFonts w:ascii="Times New Roman" w:hAnsi="Times New Roman" w:cs="Times New Roman"/>
          <w:i/>
          <w:sz w:val="24"/>
          <w:szCs w:val="24"/>
        </w:rPr>
        <w:t>document</w:t>
      </w:r>
      <w:r w:rsidRPr="00F365AA">
        <w:rPr>
          <w:rFonts w:ascii="Times New Roman" w:hAnsi="Times New Roman" w:cs="Times New Roman"/>
          <w:i/>
          <w:spacing w:val="-1"/>
          <w:sz w:val="24"/>
          <w:szCs w:val="24"/>
        </w:rPr>
        <w:t xml:space="preserve"> </w:t>
      </w:r>
      <w:r w:rsidRPr="00F365AA">
        <w:rPr>
          <w:rFonts w:ascii="Times New Roman" w:hAnsi="Times New Roman" w:cs="Times New Roman"/>
          <w:i/>
          <w:sz w:val="24"/>
          <w:szCs w:val="24"/>
        </w:rPr>
        <w:t>collections</w:t>
      </w:r>
    </w:p>
    <w:p w14:paraId="570513CC" w14:textId="20A22876" w:rsidR="004A4CC4" w:rsidRPr="00F365AA" w:rsidRDefault="004A4CC4" w:rsidP="00CA13F3">
      <w:pPr>
        <w:pStyle w:val="References"/>
      </w:pPr>
      <w:r w:rsidRPr="00F365AA">
        <w:rPr>
          <w:vertAlign w:val="superscript"/>
        </w:rPr>
        <w:t>3</w:t>
      </w:r>
      <w:r w:rsidR="00B70D4D">
        <w:rPr>
          <w:vertAlign w:val="superscript"/>
        </w:rPr>
        <w:t>3</w:t>
      </w:r>
      <w:r w:rsidR="00F365AA" w:rsidRPr="00F365AA">
        <w:tab/>
      </w:r>
      <w:r w:rsidRPr="00F365AA">
        <w:t>Latvijas Republikas IV Saeimas IV sesijas 16. sēde 1932. gada 2. decembrī. In:</w:t>
      </w:r>
      <w:r w:rsidRPr="00F365AA">
        <w:rPr>
          <w:spacing w:val="1"/>
        </w:rPr>
        <w:t xml:space="preserve"> </w:t>
      </w:r>
      <w:r w:rsidRPr="00F365AA">
        <w:t>Latvijas Republikas IV Saeimas stenogrammas, 4. sesija. Rīga [1933], 673. sl.</w:t>
      </w:r>
      <w:r w:rsidRPr="00F365AA">
        <w:rPr>
          <w:spacing w:val="1"/>
        </w:rPr>
        <w:t xml:space="preserve"> </w:t>
      </w:r>
      <w:r w:rsidRPr="00F365AA">
        <w:t>[Citētās</w:t>
      </w:r>
      <w:r w:rsidRPr="00F365AA">
        <w:rPr>
          <w:spacing w:val="-1"/>
        </w:rPr>
        <w:t xml:space="preserve"> </w:t>
      </w:r>
      <w:r w:rsidRPr="00F365AA">
        <w:t>runas autora</w:t>
      </w:r>
      <w:r w:rsidRPr="00F365AA">
        <w:rPr>
          <w:spacing w:val="-1"/>
        </w:rPr>
        <w:t xml:space="preserve"> </w:t>
      </w:r>
      <w:r w:rsidRPr="00F365AA">
        <w:t>vārds un uzvārds].</w:t>
      </w:r>
    </w:p>
    <w:p w14:paraId="2DBEC4B7" w14:textId="28748D87" w:rsidR="004A4CC4" w:rsidRPr="00F365AA" w:rsidRDefault="004A4CC4" w:rsidP="00CA13F3">
      <w:pPr>
        <w:pStyle w:val="References"/>
      </w:pPr>
      <w:r w:rsidRPr="00F365AA">
        <w:rPr>
          <w:vertAlign w:val="superscript"/>
        </w:rPr>
        <w:t>3</w:t>
      </w:r>
      <w:r w:rsidR="00B70D4D">
        <w:rPr>
          <w:vertAlign w:val="superscript"/>
        </w:rPr>
        <w:t>4</w:t>
      </w:r>
      <w:r w:rsidRPr="00F365AA">
        <w:tab/>
        <w:t>Pārskats</w:t>
      </w:r>
      <w:r w:rsidRPr="00F365AA">
        <w:rPr>
          <w:spacing w:val="49"/>
        </w:rPr>
        <w:t xml:space="preserve"> </w:t>
      </w:r>
      <w:r w:rsidRPr="00F365AA">
        <w:t>par</w:t>
      </w:r>
      <w:r w:rsidRPr="00F365AA">
        <w:rPr>
          <w:spacing w:val="52"/>
        </w:rPr>
        <w:t xml:space="preserve"> </w:t>
      </w:r>
      <w:r w:rsidRPr="00F365AA">
        <w:t>galvas</w:t>
      </w:r>
      <w:r w:rsidRPr="00F365AA">
        <w:rPr>
          <w:spacing w:val="50"/>
        </w:rPr>
        <w:t xml:space="preserve"> </w:t>
      </w:r>
      <w:r w:rsidRPr="00F365AA">
        <w:t>pilsētas</w:t>
      </w:r>
      <w:r w:rsidRPr="00F365AA">
        <w:rPr>
          <w:spacing w:val="49"/>
        </w:rPr>
        <w:t xml:space="preserve"> </w:t>
      </w:r>
      <w:r w:rsidRPr="00F365AA">
        <w:t>Rīgas</w:t>
      </w:r>
      <w:r w:rsidRPr="00F365AA">
        <w:rPr>
          <w:spacing w:val="50"/>
        </w:rPr>
        <w:t xml:space="preserve"> </w:t>
      </w:r>
      <w:r w:rsidRPr="00F365AA">
        <w:t>valdes</w:t>
      </w:r>
      <w:r w:rsidRPr="00F365AA">
        <w:rPr>
          <w:spacing w:val="50"/>
        </w:rPr>
        <w:t xml:space="preserve"> </w:t>
      </w:r>
      <w:r w:rsidRPr="00F365AA">
        <w:t>darbību,</w:t>
      </w:r>
      <w:r w:rsidRPr="00F365AA">
        <w:rPr>
          <w:spacing w:val="49"/>
        </w:rPr>
        <w:t xml:space="preserve"> </w:t>
      </w:r>
      <w:r w:rsidRPr="00F365AA">
        <w:t>1935–1939.</w:t>
      </w:r>
      <w:r w:rsidRPr="00F365AA">
        <w:rPr>
          <w:spacing w:val="50"/>
        </w:rPr>
        <w:t xml:space="preserve"> </w:t>
      </w:r>
      <w:r w:rsidRPr="00F365AA">
        <w:t>Rīga</w:t>
      </w:r>
      <w:r w:rsidRPr="00F365AA">
        <w:rPr>
          <w:spacing w:val="49"/>
        </w:rPr>
        <w:t xml:space="preserve"> </w:t>
      </w:r>
      <w:r w:rsidRPr="00F365AA">
        <w:t>1940,</w:t>
      </w:r>
      <w:r w:rsidR="00F365AA" w:rsidRPr="00F365AA">
        <w:t xml:space="preserve"> </w:t>
      </w:r>
      <w:r w:rsidRPr="00F365AA">
        <w:t>331. lpp.</w:t>
      </w:r>
    </w:p>
    <w:p w14:paraId="0A8D62A5" w14:textId="5F9621FE" w:rsidR="004A4CC4" w:rsidRPr="00F365AA" w:rsidRDefault="004A4CC4" w:rsidP="00CA13F3">
      <w:pPr>
        <w:pStyle w:val="References"/>
      </w:pPr>
      <w:r w:rsidRPr="00F365AA">
        <w:rPr>
          <w:vertAlign w:val="superscript"/>
        </w:rPr>
        <w:t>3</w:t>
      </w:r>
      <w:r w:rsidR="00B70D4D">
        <w:rPr>
          <w:vertAlign w:val="superscript"/>
        </w:rPr>
        <w:t>5</w:t>
      </w:r>
      <w:r w:rsidRPr="00F365AA">
        <w:tab/>
        <w:t>Sodu likums ar komentāriem – izvilkumiem no Senāta Kriminālā kasācijas</w:t>
      </w:r>
      <w:r w:rsidRPr="00F365AA">
        <w:rPr>
          <w:spacing w:val="1"/>
        </w:rPr>
        <w:t xml:space="preserve"> </w:t>
      </w:r>
      <w:r w:rsidRPr="00F365AA">
        <w:t>departamenta</w:t>
      </w:r>
      <w:r w:rsidRPr="00F365AA">
        <w:rPr>
          <w:spacing w:val="46"/>
        </w:rPr>
        <w:t xml:space="preserve"> </w:t>
      </w:r>
      <w:r w:rsidRPr="00F365AA">
        <w:t>spriedumiem</w:t>
      </w:r>
      <w:r w:rsidRPr="00F365AA">
        <w:rPr>
          <w:spacing w:val="47"/>
        </w:rPr>
        <w:t xml:space="preserve"> </w:t>
      </w:r>
      <w:r w:rsidRPr="00F365AA">
        <w:t>un</w:t>
      </w:r>
      <w:r w:rsidRPr="00F365AA">
        <w:rPr>
          <w:spacing w:val="48"/>
        </w:rPr>
        <w:t xml:space="preserve"> </w:t>
      </w:r>
      <w:r w:rsidRPr="00F365AA">
        <w:t>ar</w:t>
      </w:r>
      <w:r w:rsidRPr="00F365AA">
        <w:rPr>
          <w:spacing w:val="46"/>
        </w:rPr>
        <w:t xml:space="preserve"> </w:t>
      </w:r>
      <w:r w:rsidRPr="00F365AA">
        <w:t>alfabētisko</w:t>
      </w:r>
      <w:r w:rsidRPr="00F365AA">
        <w:rPr>
          <w:spacing w:val="48"/>
        </w:rPr>
        <w:t xml:space="preserve"> </w:t>
      </w:r>
      <w:r w:rsidRPr="00F365AA">
        <w:t>un</w:t>
      </w:r>
      <w:r w:rsidRPr="00F365AA">
        <w:rPr>
          <w:spacing w:val="49"/>
        </w:rPr>
        <w:t xml:space="preserve"> </w:t>
      </w:r>
      <w:r w:rsidRPr="00F365AA">
        <w:t>salīdzināmiem</w:t>
      </w:r>
      <w:r w:rsidRPr="00F365AA">
        <w:rPr>
          <w:spacing w:val="48"/>
        </w:rPr>
        <w:t xml:space="preserve"> </w:t>
      </w:r>
      <w:r w:rsidRPr="00F365AA">
        <w:t>rādītājiem.</w:t>
      </w:r>
      <w:r w:rsidRPr="00F365AA">
        <w:rPr>
          <w:spacing w:val="47"/>
        </w:rPr>
        <w:t xml:space="preserve"> </w:t>
      </w:r>
      <w:r w:rsidRPr="00F365AA">
        <w:t>Sast.</w:t>
      </w:r>
      <w:r w:rsidRPr="00F365AA">
        <w:rPr>
          <w:spacing w:val="-57"/>
        </w:rPr>
        <w:t xml:space="preserve"> </w:t>
      </w:r>
      <w:r w:rsidRPr="00F365AA">
        <w:t>PAULS</w:t>
      </w:r>
      <w:r w:rsidRPr="00F365AA">
        <w:rPr>
          <w:spacing w:val="-1"/>
        </w:rPr>
        <w:t xml:space="preserve"> </w:t>
      </w:r>
      <w:r w:rsidRPr="00F365AA">
        <w:t>MINCS</w:t>
      </w:r>
      <w:r w:rsidRPr="00F365AA">
        <w:rPr>
          <w:spacing w:val="12"/>
        </w:rPr>
        <w:t xml:space="preserve"> </w:t>
      </w:r>
      <w:r w:rsidRPr="00F365AA">
        <w:t>un</w:t>
      </w:r>
      <w:r w:rsidRPr="00F365AA">
        <w:rPr>
          <w:spacing w:val="-1"/>
        </w:rPr>
        <w:t xml:space="preserve"> </w:t>
      </w:r>
      <w:r w:rsidRPr="00F365AA">
        <w:t>JĒKABS</w:t>
      </w:r>
      <w:r w:rsidRPr="00F365AA">
        <w:rPr>
          <w:spacing w:val="3"/>
        </w:rPr>
        <w:t xml:space="preserve"> </w:t>
      </w:r>
      <w:r w:rsidRPr="00F365AA">
        <w:t>LAUVA. 2.</w:t>
      </w:r>
      <w:r w:rsidRPr="00F365AA">
        <w:rPr>
          <w:spacing w:val="-1"/>
        </w:rPr>
        <w:t xml:space="preserve"> </w:t>
      </w:r>
      <w:r w:rsidRPr="00F365AA">
        <w:t>izd., Rīga</w:t>
      </w:r>
      <w:r w:rsidRPr="00F365AA">
        <w:rPr>
          <w:spacing w:val="-2"/>
        </w:rPr>
        <w:t xml:space="preserve"> </w:t>
      </w:r>
      <w:r w:rsidRPr="00F365AA">
        <w:t>1938, 356.–358.</w:t>
      </w:r>
      <w:r w:rsidRPr="00F365AA">
        <w:rPr>
          <w:spacing w:val="-1"/>
        </w:rPr>
        <w:t xml:space="preserve"> </w:t>
      </w:r>
      <w:r w:rsidRPr="00F365AA">
        <w:t>lpp.</w:t>
      </w:r>
    </w:p>
    <w:p w14:paraId="507B6BCE" w14:textId="77777777" w:rsidR="004A4CC4" w:rsidRPr="00F365AA" w:rsidRDefault="004A4CC4" w:rsidP="00F365AA">
      <w:pPr>
        <w:spacing w:before="65" w:line="264" w:lineRule="auto"/>
        <w:ind w:left="120"/>
        <w:jc w:val="both"/>
        <w:rPr>
          <w:rFonts w:ascii="Times New Roman" w:hAnsi="Times New Roman" w:cs="Times New Roman"/>
          <w:i/>
          <w:sz w:val="24"/>
          <w:szCs w:val="24"/>
        </w:rPr>
      </w:pPr>
      <w:r w:rsidRPr="00F365AA">
        <w:rPr>
          <w:rFonts w:ascii="Times New Roman" w:hAnsi="Times New Roman" w:cs="Times New Roman"/>
          <w:i/>
          <w:sz w:val="24"/>
          <w:szCs w:val="24"/>
        </w:rPr>
        <w:t>Chronicles,</w:t>
      </w:r>
      <w:r w:rsidRPr="00F365AA">
        <w:rPr>
          <w:rFonts w:ascii="Times New Roman" w:hAnsi="Times New Roman" w:cs="Times New Roman"/>
          <w:i/>
          <w:spacing w:val="-2"/>
          <w:sz w:val="24"/>
          <w:szCs w:val="24"/>
        </w:rPr>
        <w:t xml:space="preserve"> </w:t>
      </w:r>
      <w:r w:rsidRPr="00F365AA">
        <w:rPr>
          <w:rFonts w:ascii="Times New Roman" w:hAnsi="Times New Roman" w:cs="Times New Roman"/>
          <w:i/>
          <w:sz w:val="24"/>
          <w:szCs w:val="24"/>
        </w:rPr>
        <w:t>biographies,</w:t>
      </w:r>
      <w:r w:rsidRPr="00F365AA">
        <w:rPr>
          <w:rFonts w:ascii="Times New Roman" w:hAnsi="Times New Roman" w:cs="Times New Roman"/>
          <w:i/>
          <w:spacing w:val="-1"/>
          <w:sz w:val="24"/>
          <w:szCs w:val="24"/>
        </w:rPr>
        <w:t xml:space="preserve"> </w:t>
      </w:r>
      <w:r w:rsidRPr="00F365AA">
        <w:rPr>
          <w:rFonts w:ascii="Times New Roman" w:hAnsi="Times New Roman" w:cs="Times New Roman"/>
          <w:i/>
          <w:sz w:val="24"/>
          <w:szCs w:val="24"/>
        </w:rPr>
        <w:t>autobiographies</w:t>
      </w:r>
      <w:r w:rsidRPr="00F365AA">
        <w:rPr>
          <w:rFonts w:ascii="Times New Roman" w:hAnsi="Times New Roman" w:cs="Times New Roman"/>
          <w:i/>
          <w:spacing w:val="-2"/>
          <w:sz w:val="24"/>
          <w:szCs w:val="24"/>
        </w:rPr>
        <w:t xml:space="preserve"> </w:t>
      </w:r>
      <w:r w:rsidRPr="00F365AA">
        <w:rPr>
          <w:rFonts w:ascii="Times New Roman" w:hAnsi="Times New Roman" w:cs="Times New Roman"/>
          <w:i/>
          <w:sz w:val="24"/>
          <w:szCs w:val="24"/>
        </w:rPr>
        <w:t>etc.</w:t>
      </w:r>
    </w:p>
    <w:p w14:paraId="29E3AF34" w14:textId="0D2A397A" w:rsidR="004A4CC4" w:rsidRPr="00F365AA" w:rsidRDefault="004A4CC4" w:rsidP="00CA13F3">
      <w:pPr>
        <w:pStyle w:val="References"/>
      </w:pPr>
      <w:r w:rsidRPr="00F365AA">
        <w:rPr>
          <w:vertAlign w:val="superscript"/>
        </w:rPr>
        <w:t>3</w:t>
      </w:r>
      <w:r w:rsidR="00B70D4D">
        <w:rPr>
          <w:vertAlign w:val="superscript"/>
        </w:rPr>
        <w:t>6</w:t>
      </w:r>
      <w:r w:rsidR="00F365AA" w:rsidRPr="00F365AA">
        <w:rPr>
          <w:spacing w:val="1"/>
        </w:rPr>
        <w:tab/>
      </w:r>
      <w:r w:rsidRPr="00F365AA">
        <w:t>Franciska no Moliano izmeklēšanas protokols 1312. gadā / Franciscus de</w:t>
      </w:r>
      <w:r w:rsidRPr="00F365AA">
        <w:rPr>
          <w:spacing w:val="1"/>
        </w:rPr>
        <w:t xml:space="preserve"> </w:t>
      </w:r>
      <w:r w:rsidRPr="00F365AA">
        <w:t>Moliano</w:t>
      </w:r>
      <w:r w:rsidRPr="00F365AA">
        <w:rPr>
          <w:spacing w:val="1"/>
        </w:rPr>
        <w:t xml:space="preserve"> </w:t>
      </w:r>
      <w:r w:rsidRPr="00F365AA">
        <w:t>conscriptio</w:t>
      </w:r>
      <w:r w:rsidRPr="00F365AA">
        <w:rPr>
          <w:spacing w:val="1"/>
        </w:rPr>
        <w:t xml:space="preserve"> </w:t>
      </w:r>
      <w:r w:rsidRPr="00F365AA">
        <w:t>inquisitionis</w:t>
      </w:r>
      <w:r w:rsidRPr="00F365AA">
        <w:rPr>
          <w:spacing w:val="1"/>
        </w:rPr>
        <w:t xml:space="preserve"> </w:t>
      </w:r>
      <w:r w:rsidRPr="00F365AA">
        <w:t>testium</w:t>
      </w:r>
      <w:r w:rsidRPr="00F365AA">
        <w:rPr>
          <w:spacing w:val="1"/>
        </w:rPr>
        <w:t xml:space="preserve"> </w:t>
      </w:r>
      <w:r w:rsidRPr="00F365AA">
        <w:t>1312.</w:t>
      </w:r>
      <w:r w:rsidRPr="00F365AA">
        <w:rPr>
          <w:spacing w:val="1"/>
        </w:rPr>
        <w:t xml:space="preserve"> </w:t>
      </w:r>
      <w:r w:rsidRPr="00F365AA">
        <w:t>Liecinieku</w:t>
      </w:r>
      <w:r w:rsidRPr="00F365AA">
        <w:rPr>
          <w:spacing w:val="1"/>
        </w:rPr>
        <w:t xml:space="preserve"> </w:t>
      </w:r>
      <w:r w:rsidRPr="00F365AA">
        <w:t>nopratināšana</w:t>
      </w:r>
      <w:r w:rsidRPr="00F365AA">
        <w:rPr>
          <w:spacing w:val="1"/>
        </w:rPr>
        <w:t xml:space="preserve"> </w:t>
      </w:r>
      <w:r w:rsidRPr="00F365AA">
        <w:t>par</w:t>
      </w:r>
      <w:r w:rsidRPr="00F365AA">
        <w:rPr>
          <w:spacing w:val="1"/>
        </w:rPr>
        <w:t xml:space="preserve"> </w:t>
      </w:r>
      <w:r w:rsidRPr="00F365AA">
        <w:t>notikumiem</w:t>
      </w:r>
      <w:r w:rsidRPr="00F365AA">
        <w:rPr>
          <w:spacing w:val="1"/>
        </w:rPr>
        <w:t xml:space="preserve"> </w:t>
      </w:r>
      <w:r w:rsidRPr="00F365AA">
        <w:t>Livonijā</w:t>
      </w:r>
      <w:r w:rsidRPr="00F365AA">
        <w:rPr>
          <w:spacing w:val="1"/>
        </w:rPr>
        <w:t xml:space="preserve"> </w:t>
      </w:r>
      <w:r w:rsidRPr="00F365AA">
        <w:t>13.–14.</w:t>
      </w:r>
      <w:r w:rsidRPr="00F365AA">
        <w:rPr>
          <w:spacing w:val="1"/>
        </w:rPr>
        <w:t xml:space="preserve"> </w:t>
      </w:r>
      <w:r w:rsidRPr="00F365AA">
        <w:t>gadsimta</w:t>
      </w:r>
      <w:r w:rsidRPr="00F365AA">
        <w:rPr>
          <w:spacing w:val="1"/>
        </w:rPr>
        <w:t xml:space="preserve"> </w:t>
      </w:r>
      <w:r w:rsidRPr="00F365AA">
        <w:t>mijā.</w:t>
      </w:r>
      <w:r w:rsidRPr="00F365AA">
        <w:rPr>
          <w:spacing w:val="1"/>
        </w:rPr>
        <w:t xml:space="preserve"> </w:t>
      </w:r>
      <w:r w:rsidRPr="00F365AA">
        <w:t>Tulk.</w:t>
      </w:r>
      <w:r w:rsidRPr="00F365AA">
        <w:rPr>
          <w:spacing w:val="1"/>
        </w:rPr>
        <w:t xml:space="preserve"> </w:t>
      </w:r>
      <w:r w:rsidRPr="00F365AA">
        <w:t>un</w:t>
      </w:r>
      <w:r w:rsidRPr="00F365AA">
        <w:rPr>
          <w:spacing w:val="1"/>
        </w:rPr>
        <w:t xml:space="preserve"> </w:t>
      </w:r>
      <w:r w:rsidRPr="00F365AA">
        <w:t>koment.</w:t>
      </w:r>
      <w:r w:rsidRPr="00F365AA">
        <w:rPr>
          <w:spacing w:val="1"/>
        </w:rPr>
        <w:t xml:space="preserve"> </w:t>
      </w:r>
      <w:r w:rsidRPr="00F365AA">
        <w:t>ĒVALDS</w:t>
      </w:r>
      <w:r w:rsidRPr="00F365AA">
        <w:rPr>
          <w:spacing w:val="1"/>
        </w:rPr>
        <w:t xml:space="preserve"> </w:t>
      </w:r>
      <w:r w:rsidRPr="00F365AA">
        <w:t>MUGURĒVIČS.</w:t>
      </w:r>
      <w:r w:rsidRPr="00F365AA">
        <w:rPr>
          <w:spacing w:val="-1"/>
        </w:rPr>
        <w:t xml:space="preserve"> </w:t>
      </w:r>
      <w:r w:rsidRPr="00F365AA">
        <w:t>Rīga</w:t>
      </w:r>
      <w:r w:rsidRPr="00F365AA">
        <w:rPr>
          <w:spacing w:val="-1"/>
        </w:rPr>
        <w:t xml:space="preserve"> </w:t>
      </w:r>
      <w:r w:rsidRPr="00F365AA">
        <w:t>2010.</w:t>
      </w:r>
    </w:p>
    <w:p w14:paraId="1EC530EA" w14:textId="1AFB107A" w:rsidR="004A4CC4" w:rsidRPr="00F365AA" w:rsidRDefault="004A4CC4" w:rsidP="00CA13F3">
      <w:pPr>
        <w:pStyle w:val="References"/>
      </w:pPr>
      <w:r w:rsidRPr="00F365AA">
        <w:rPr>
          <w:vertAlign w:val="superscript"/>
        </w:rPr>
        <w:lastRenderedPageBreak/>
        <w:t>3</w:t>
      </w:r>
      <w:r w:rsidR="00B70D4D">
        <w:rPr>
          <w:vertAlign w:val="superscript"/>
        </w:rPr>
        <w:t>7</w:t>
      </w:r>
      <w:r w:rsidR="00F365AA" w:rsidRPr="00F365AA">
        <w:rPr>
          <w:spacing w:val="1"/>
        </w:rPr>
        <w:tab/>
      </w:r>
      <w:r w:rsidRPr="00F365AA">
        <w:t>Indriķa hronika / Origines Livoniae sacrae et civilis. Tulk. Ābrams Feldhūns,</w:t>
      </w:r>
      <w:r w:rsidRPr="00F365AA">
        <w:rPr>
          <w:spacing w:val="1"/>
        </w:rPr>
        <w:t xml:space="preserve"> </w:t>
      </w:r>
      <w:r w:rsidRPr="00F365AA">
        <w:t>koment.</w:t>
      </w:r>
      <w:r w:rsidRPr="00F365AA">
        <w:rPr>
          <w:spacing w:val="-1"/>
        </w:rPr>
        <w:t xml:space="preserve"> </w:t>
      </w:r>
      <w:r w:rsidRPr="00F365AA">
        <w:t>ĒVALDS MUGURĒVIČS. 2. izd.,</w:t>
      </w:r>
      <w:r w:rsidRPr="00F365AA">
        <w:rPr>
          <w:spacing w:val="-1"/>
        </w:rPr>
        <w:t xml:space="preserve"> </w:t>
      </w:r>
      <w:r w:rsidRPr="00F365AA">
        <w:t>Rīga</w:t>
      </w:r>
      <w:r w:rsidRPr="00F365AA">
        <w:rPr>
          <w:spacing w:val="-1"/>
        </w:rPr>
        <w:t xml:space="preserve"> </w:t>
      </w:r>
      <w:r w:rsidRPr="00F365AA">
        <w:t>2001.</w:t>
      </w:r>
    </w:p>
    <w:p w14:paraId="214FB9A6" w14:textId="0C6C96F1" w:rsidR="004A4CC4" w:rsidRPr="00F365AA" w:rsidRDefault="004A4CC4" w:rsidP="00CA13F3">
      <w:pPr>
        <w:pStyle w:val="References"/>
      </w:pPr>
      <w:r w:rsidRPr="00F365AA">
        <w:rPr>
          <w:vertAlign w:val="superscript"/>
        </w:rPr>
        <w:t>3</w:t>
      </w:r>
      <w:r w:rsidR="00B70D4D">
        <w:rPr>
          <w:vertAlign w:val="superscript"/>
        </w:rPr>
        <w:t>8</w:t>
      </w:r>
      <w:r w:rsidR="00F365AA" w:rsidRPr="00F365AA">
        <w:tab/>
      </w:r>
      <w:r w:rsidRPr="00F365AA">
        <w:t>Korāns.</w:t>
      </w:r>
      <w:r w:rsidRPr="00F365AA">
        <w:rPr>
          <w:spacing w:val="43"/>
        </w:rPr>
        <w:t xml:space="preserve"> </w:t>
      </w:r>
      <w:r w:rsidRPr="00F365AA">
        <w:t>Tulk.</w:t>
      </w:r>
      <w:r w:rsidRPr="00F365AA">
        <w:rPr>
          <w:spacing w:val="47"/>
        </w:rPr>
        <w:t xml:space="preserve"> </w:t>
      </w:r>
      <w:r w:rsidRPr="00F365AA">
        <w:t>ULDIS</w:t>
      </w:r>
      <w:r w:rsidRPr="00F365AA">
        <w:rPr>
          <w:spacing w:val="40"/>
        </w:rPr>
        <w:t xml:space="preserve"> </w:t>
      </w:r>
      <w:r w:rsidRPr="00F365AA">
        <w:t>BĒRZIŅŠ,</w:t>
      </w:r>
      <w:r w:rsidRPr="00F365AA">
        <w:rPr>
          <w:spacing w:val="44"/>
        </w:rPr>
        <w:t xml:space="preserve"> </w:t>
      </w:r>
      <w:r w:rsidRPr="00F365AA">
        <w:t>koment.</w:t>
      </w:r>
      <w:r w:rsidRPr="00F365AA">
        <w:rPr>
          <w:spacing w:val="44"/>
        </w:rPr>
        <w:t xml:space="preserve"> </w:t>
      </w:r>
      <w:r w:rsidRPr="00F365AA">
        <w:t>JĀNIS</w:t>
      </w:r>
      <w:r w:rsidRPr="00F365AA">
        <w:rPr>
          <w:spacing w:val="40"/>
        </w:rPr>
        <w:t xml:space="preserve"> </w:t>
      </w:r>
      <w:r w:rsidRPr="00F365AA">
        <w:t>EŠOTS.</w:t>
      </w:r>
      <w:r w:rsidRPr="00F365AA">
        <w:rPr>
          <w:spacing w:val="44"/>
        </w:rPr>
        <w:t xml:space="preserve"> </w:t>
      </w:r>
      <w:r w:rsidRPr="00F365AA">
        <w:t>Rīga</w:t>
      </w:r>
      <w:r w:rsidRPr="00F365AA">
        <w:rPr>
          <w:spacing w:val="43"/>
        </w:rPr>
        <w:t xml:space="preserve"> </w:t>
      </w:r>
      <w:r w:rsidRPr="00F365AA">
        <w:t>2011,</w:t>
      </w:r>
      <w:r w:rsidRPr="00F365AA">
        <w:rPr>
          <w:spacing w:val="47"/>
        </w:rPr>
        <w:t xml:space="preserve"> </w:t>
      </w:r>
      <w:r w:rsidRPr="00F365AA">
        <w:t>102. sūra,</w:t>
      </w:r>
      <w:r w:rsidR="00F365AA" w:rsidRPr="00F365AA">
        <w:t xml:space="preserve"> </w:t>
      </w:r>
      <w:r w:rsidRPr="00F365AA">
        <w:t>471. lpp.</w:t>
      </w:r>
    </w:p>
    <w:p w14:paraId="0A91E7CE" w14:textId="77777777" w:rsidR="004A4CC4" w:rsidRPr="00F365AA" w:rsidRDefault="004A4CC4" w:rsidP="00F365AA">
      <w:pPr>
        <w:spacing w:before="161" w:line="264" w:lineRule="auto"/>
        <w:ind w:left="120"/>
        <w:jc w:val="both"/>
        <w:rPr>
          <w:rFonts w:ascii="Times New Roman" w:hAnsi="Times New Roman" w:cs="Times New Roman"/>
          <w:i/>
          <w:sz w:val="24"/>
          <w:szCs w:val="24"/>
        </w:rPr>
      </w:pPr>
      <w:r w:rsidRPr="00F365AA">
        <w:rPr>
          <w:rFonts w:ascii="Times New Roman" w:hAnsi="Times New Roman" w:cs="Times New Roman"/>
          <w:i/>
          <w:sz w:val="24"/>
          <w:szCs w:val="24"/>
        </w:rPr>
        <w:t>Ancient</w:t>
      </w:r>
      <w:r w:rsidRPr="00F365AA">
        <w:rPr>
          <w:rFonts w:ascii="Times New Roman" w:hAnsi="Times New Roman" w:cs="Times New Roman"/>
          <w:i/>
          <w:spacing w:val="-2"/>
          <w:sz w:val="24"/>
          <w:szCs w:val="24"/>
        </w:rPr>
        <w:t xml:space="preserve"> </w:t>
      </w:r>
      <w:r w:rsidRPr="00F365AA">
        <w:rPr>
          <w:rFonts w:ascii="Times New Roman" w:hAnsi="Times New Roman" w:cs="Times New Roman"/>
          <w:i/>
          <w:sz w:val="24"/>
          <w:szCs w:val="24"/>
        </w:rPr>
        <w:t>prints</w:t>
      </w:r>
    </w:p>
    <w:p w14:paraId="1A767CCA" w14:textId="10025D30" w:rsidR="004A4CC4" w:rsidRPr="00F365AA" w:rsidRDefault="004A4CC4" w:rsidP="004C4983">
      <w:pPr>
        <w:pStyle w:val="References"/>
      </w:pPr>
      <w:r w:rsidRPr="00F365AA">
        <w:rPr>
          <w:vertAlign w:val="superscript"/>
        </w:rPr>
        <w:t>3</w:t>
      </w:r>
      <w:r w:rsidR="00B70D4D">
        <w:rPr>
          <w:vertAlign w:val="superscript"/>
        </w:rPr>
        <w:t>9</w:t>
      </w:r>
      <w:r w:rsidR="00F365AA" w:rsidRPr="00F365AA">
        <w:rPr>
          <w:spacing w:val="1"/>
        </w:rPr>
        <w:tab/>
      </w:r>
      <w:r w:rsidRPr="00F365AA">
        <w:t>HERMANN</w:t>
      </w:r>
      <w:r w:rsidRPr="00F365AA">
        <w:rPr>
          <w:spacing w:val="1"/>
        </w:rPr>
        <w:t xml:space="preserve"> </w:t>
      </w:r>
      <w:r w:rsidRPr="00F365AA">
        <w:t>SAMSON.</w:t>
      </w:r>
      <w:r w:rsidRPr="00F365AA">
        <w:rPr>
          <w:spacing w:val="1"/>
        </w:rPr>
        <w:t xml:space="preserve"> </w:t>
      </w:r>
      <w:r w:rsidRPr="00F365AA">
        <w:t>Himlische</w:t>
      </w:r>
      <w:r w:rsidRPr="00F365AA">
        <w:rPr>
          <w:spacing w:val="1"/>
        </w:rPr>
        <w:t xml:space="preserve"> </w:t>
      </w:r>
      <w:r w:rsidRPr="00F365AA">
        <w:t>Schatzkammer</w:t>
      </w:r>
      <w:r w:rsidRPr="00F365AA">
        <w:rPr>
          <w:spacing w:val="60"/>
        </w:rPr>
        <w:t xml:space="preserve"> </w:t>
      </w:r>
      <w:r w:rsidRPr="00F365AA">
        <w:t>/</w:t>
      </w:r>
      <w:r w:rsidRPr="00F365AA">
        <w:rPr>
          <w:spacing w:val="60"/>
        </w:rPr>
        <w:t xml:space="preserve"> </w:t>
      </w:r>
      <w:r w:rsidRPr="00F365AA">
        <w:t>Das</w:t>
      </w:r>
      <w:r w:rsidRPr="00F365AA">
        <w:rPr>
          <w:spacing w:val="60"/>
        </w:rPr>
        <w:t xml:space="preserve"> </w:t>
      </w:r>
      <w:r w:rsidRPr="00F365AA">
        <w:t>ist:</w:t>
      </w:r>
      <w:r w:rsidRPr="00F365AA">
        <w:rPr>
          <w:spacing w:val="60"/>
        </w:rPr>
        <w:t xml:space="preserve"> </w:t>
      </w:r>
      <w:r w:rsidRPr="00F365AA">
        <w:t>Lehrhaffte</w:t>
      </w:r>
      <w:r w:rsidRPr="00F365AA">
        <w:rPr>
          <w:spacing w:val="60"/>
        </w:rPr>
        <w:t xml:space="preserve"> </w:t>
      </w:r>
      <w:r w:rsidRPr="00F365AA">
        <w:t>/</w:t>
      </w:r>
      <w:r w:rsidRPr="00F365AA">
        <w:rPr>
          <w:spacing w:val="1"/>
        </w:rPr>
        <w:t xml:space="preserve"> </w:t>
      </w:r>
      <w:r w:rsidRPr="00F365AA">
        <w:t>deutliche / und wolgeründte Erklärung der Sontäglichen und fürnembsten Fest</w:t>
      </w:r>
      <w:r w:rsidRPr="00F365AA">
        <w:rPr>
          <w:spacing w:val="1"/>
        </w:rPr>
        <w:t xml:space="preserve"> </w:t>
      </w:r>
      <w:r w:rsidRPr="00F365AA">
        <w:rPr>
          <w:spacing w:val="-1"/>
        </w:rPr>
        <w:t>Evangelien</w:t>
      </w:r>
      <w:r w:rsidRPr="00F365AA">
        <w:rPr>
          <w:spacing w:val="-15"/>
        </w:rPr>
        <w:t xml:space="preserve"> </w:t>
      </w:r>
      <w:r w:rsidRPr="00F365AA">
        <w:rPr>
          <w:spacing w:val="-1"/>
        </w:rPr>
        <w:t>/</w:t>
      </w:r>
      <w:r w:rsidRPr="00F365AA">
        <w:rPr>
          <w:spacing w:val="-14"/>
        </w:rPr>
        <w:t xml:space="preserve"> </w:t>
      </w:r>
      <w:r w:rsidRPr="00F365AA">
        <w:rPr>
          <w:spacing w:val="-1"/>
        </w:rPr>
        <w:t>durchs</w:t>
      </w:r>
      <w:r w:rsidRPr="00F365AA">
        <w:rPr>
          <w:spacing w:val="-15"/>
        </w:rPr>
        <w:t xml:space="preserve"> </w:t>
      </w:r>
      <w:r w:rsidRPr="00F365AA">
        <w:t>gantze</w:t>
      </w:r>
      <w:r w:rsidRPr="00F365AA">
        <w:rPr>
          <w:spacing w:val="-16"/>
        </w:rPr>
        <w:t xml:space="preserve"> </w:t>
      </w:r>
      <w:r w:rsidRPr="00F365AA">
        <w:t>Jahr</w:t>
      </w:r>
      <w:r w:rsidRPr="00F365AA">
        <w:rPr>
          <w:spacing w:val="-16"/>
        </w:rPr>
        <w:t xml:space="preserve"> </w:t>
      </w:r>
      <w:r w:rsidRPr="00F365AA">
        <w:t>/</w:t>
      </w:r>
      <w:r w:rsidRPr="00F365AA">
        <w:rPr>
          <w:spacing w:val="-14"/>
        </w:rPr>
        <w:t xml:space="preserve"> </w:t>
      </w:r>
      <w:r w:rsidRPr="00F365AA">
        <w:t>also</w:t>
      </w:r>
      <w:r w:rsidRPr="00F365AA">
        <w:rPr>
          <w:spacing w:val="-15"/>
        </w:rPr>
        <w:t xml:space="preserve"> </w:t>
      </w:r>
      <w:r w:rsidRPr="00F365AA">
        <w:t>anfertiget</w:t>
      </w:r>
      <w:r w:rsidRPr="00F365AA">
        <w:rPr>
          <w:spacing w:val="-13"/>
        </w:rPr>
        <w:t xml:space="preserve"> </w:t>
      </w:r>
      <w:r w:rsidRPr="00F365AA">
        <w:t>und</w:t>
      </w:r>
      <w:r w:rsidRPr="00F365AA">
        <w:rPr>
          <w:spacing w:val="-15"/>
        </w:rPr>
        <w:t xml:space="preserve"> </w:t>
      </w:r>
      <w:r w:rsidRPr="00F365AA">
        <w:t>zubereitet</w:t>
      </w:r>
      <w:r w:rsidRPr="00F365AA">
        <w:rPr>
          <w:spacing w:val="-14"/>
        </w:rPr>
        <w:t xml:space="preserve"> </w:t>
      </w:r>
      <w:r w:rsidRPr="00F365AA">
        <w:t>/</w:t>
      </w:r>
      <w:r w:rsidRPr="00F365AA">
        <w:rPr>
          <w:spacing w:val="-14"/>
        </w:rPr>
        <w:t xml:space="preserve"> </w:t>
      </w:r>
      <w:r w:rsidRPr="00F365AA">
        <w:t>daß</w:t>
      </w:r>
      <w:r w:rsidRPr="00F365AA">
        <w:rPr>
          <w:spacing w:val="-15"/>
        </w:rPr>
        <w:t xml:space="preserve"> </w:t>
      </w:r>
      <w:r w:rsidRPr="00F365AA">
        <w:t>sie</w:t>
      </w:r>
      <w:r w:rsidRPr="00F365AA">
        <w:rPr>
          <w:spacing w:val="-16"/>
        </w:rPr>
        <w:t xml:space="preserve"> </w:t>
      </w:r>
      <w:r w:rsidRPr="00F365AA">
        <w:t>mit</w:t>
      </w:r>
      <w:r w:rsidRPr="00F365AA">
        <w:rPr>
          <w:spacing w:val="-12"/>
        </w:rPr>
        <w:t xml:space="preserve"> </w:t>
      </w:r>
      <w:r w:rsidRPr="00F365AA">
        <w:t>grossem</w:t>
      </w:r>
      <w:r w:rsidRPr="00F365AA">
        <w:rPr>
          <w:spacing w:val="-57"/>
        </w:rPr>
        <w:t xml:space="preserve"> </w:t>
      </w:r>
      <w:r w:rsidRPr="00F365AA">
        <w:t>Nutzen</w:t>
      </w:r>
      <w:r w:rsidRPr="00F365AA">
        <w:rPr>
          <w:spacing w:val="-6"/>
        </w:rPr>
        <w:t xml:space="preserve"> </w:t>
      </w:r>
      <w:r w:rsidRPr="00F365AA">
        <w:t>von</w:t>
      </w:r>
      <w:r w:rsidRPr="00F365AA">
        <w:rPr>
          <w:spacing w:val="-5"/>
        </w:rPr>
        <w:t xml:space="preserve"> </w:t>
      </w:r>
      <w:r w:rsidRPr="00F365AA">
        <w:t>Gelehrten</w:t>
      </w:r>
      <w:r w:rsidRPr="00F365AA">
        <w:rPr>
          <w:spacing w:val="-5"/>
        </w:rPr>
        <w:t xml:space="preserve"> </w:t>
      </w:r>
      <w:r w:rsidRPr="00F365AA">
        <w:t>und</w:t>
      </w:r>
      <w:r w:rsidRPr="00F365AA">
        <w:rPr>
          <w:spacing w:val="-5"/>
        </w:rPr>
        <w:t xml:space="preserve"> </w:t>
      </w:r>
      <w:r w:rsidRPr="00F365AA">
        <w:t>Ungelehrten</w:t>
      </w:r>
      <w:r w:rsidRPr="00F365AA">
        <w:rPr>
          <w:spacing w:val="-5"/>
        </w:rPr>
        <w:t xml:space="preserve"> </w:t>
      </w:r>
      <w:r w:rsidRPr="00F365AA">
        <w:t>kan</w:t>
      </w:r>
      <w:r w:rsidRPr="00F365AA">
        <w:rPr>
          <w:spacing w:val="-5"/>
        </w:rPr>
        <w:t xml:space="preserve"> </w:t>
      </w:r>
      <w:r w:rsidRPr="00F365AA">
        <w:t>gebrauchet</w:t>
      </w:r>
      <w:r w:rsidRPr="00F365AA">
        <w:rPr>
          <w:spacing w:val="-4"/>
        </w:rPr>
        <w:t xml:space="preserve"> </w:t>
      </w:r>
      <w:r w:rsidRPr="00F365AA">
        <w:t>werden,</w:t>
      </w:r>
      <w:r w:rsidRPr="00F365AA">
        <w:rPr>
          <w:spacing w:val="-5"/>
        </w:rPr>
        <w:t xml:space="preserve"> </w:t>
      </w:r>
      <w:r w:rsidRPr="00F365AA">
        <w:t>Erster</w:t>
      </w:r>
      <w:r w:rsidRPr="00F365AA">
        <w:rPr>
          <w:spacing w:val="-6"/>
        </w:rPr>
        <w:t xml:space="preserve"> </w:t>
      </w:r>
      <w:r w:rsidRPr="00F365AA">
        <w:t>Theil</w:t>
      </w:r>
      <w:r w:rsidRPr="00F365AA">
        <w:rPr>
          <w:spacing w:val="-4"/>
        </w:rPr>
        <w:t xml:space="preserve"> </w:t>
      </w:r>
      <w:r w:rsidRPr="00F365AA">
        <w:t>sampt</w:t>
      </w:r>
      <w:r w:rsidRPr="00F365AA">
        <w:rPr>
          <w:spacing w:val="-57"/>
        </w:rPr>
        <w:t xml:space="preserve"> </w:t>
      </w:r>
      <w:r w:rsidRPr="00F365AA">
        <w:t>beygefügtem</w:t>
      </w:r>
      <w:r w:rsidRPr="00F365AA">
        <w:rPr>
          <w:spacing w:val="-1"/>
        </w:rPr>
        <w:t xml:space="preserve"> </w:t>
      </w:r>
      <w:r w:rsidRPr="00F365AA">
        <w:t>Register. Riga: Nicolaus Mollyn, 1625.</w:t>
      </w:r>
    </w:p>
    <w:p w14:paraId="4E9E18A4" w14:textId="77777777" w:rsidR="004A4CC4" w:rsidRPr="00F365AA" w:rsidRDefault="004A4CC4" w:rsidP="004C4983">
      <w:pPr>
        <w:pStyle w:val="Pamats"/>
      </w:pPr>
      <w:r w:rsidRPr="00F365AA">
        <w:t>Titles or the texts in the title page of the ancient prints can be very voluminous, thus must be</w:t>
      </w:r>
      <w:r w:rsidRPr="00F365AA">
        <w:rPr>
          <w:spacing w:val="-57"/>
        </w:rPr>
        <w:t xml:space="preserve"> </w:t>
      </w:r>
      <w:r w:rsidRPr="00F365AA">
        <w:t>shortened by excluding some parts of the text. These exclusions must be indicated with […].</w:t>
      </w:r>
      <w:r w:rsidRPr="00F365AA">
        <w:rPr>
          <w:spacing w:val="-57"/>
        </w:rPr>
        <w:t xml:space="preserve"> </w:t>
      </w:r>
      <w:r w:rsidRPr="00F365AA">
        <w:t>Authors</w:t>
      </w:r>
      <w:r w:rsidRPr="00F365AA">
        <w:rPr>
          <w:spacing w:val="-1"/>
        </w:rPr>
        <w:t xml:space="preserve"> </w:t>
      </w:r>
      <w:r w:rsidRPr="00F365AA">
        <w:t>themselves must</w:t>
      </w:r>
      <w:r w:rsidRPr="00F365AA">
        <w:rPr>
          <w:spacing w:val="-1"/>
        </w:rPr>
        <w:t xml:space="preserve"> </w:t>
      </w:r>
      <w:r w:rsidRPr="00F365AA">
        <w:t>decide</w:t>
      </w:r>
      <w:r w:rsidRPr="00F365AA">
        <w:rPr>
          <w:spacing w:val="-1"/>
        </w:rPr>
        <w:t xml:space="preserve"> </w:t>
      </w:r>
      <w:r w:rsidRPr="00F365AA">
        <w:t>if</w:t>
      </w:r>
      <w:r w:rsidRPr="00F365AA">
        <w:rPr>
          <w:spacing w:val="-1"/>
        </w:rPr>
        <w:t xml:space="preserve"> </w:t>
      </w:r>
      <w:r w:rsidRPr="00F365AA">
        <w:t>they</w:t>
      </w:r>
      <w:r w:rsidRPr="00F365AA">
        <w:rPr>
          <w:spacing w:val="1"/>
        </w:rPr>
        <w:t xml:space="preserve"> </w:t>
      </w:r>
      <w:r w:rsidRPr="00F365AA">
        <w:t>are</w:t>
      </w:r>
      <w:r w:rsidRPr="00F365AA">
        <w:rPr>
          <w:spacing w:val="-1"/>
        </w:rPr>
        <w:t xml:space="preserve"> </w:t>
      </w:r>
      <w:r w:rsidRPr="00F365AA">
        <w:t>shortening the</w:t>
      </w:r>
      <w:r w:rsidRPr="00F365AA">
        <w:rPr>
          <w:spacing w:val="-2"/>
        </w:rPr>
        <w:t xml:space="preserve"> </w:t>
      </w:r>
      <w:r w:rsidRPr="00F365AA">
        <w:t>title</w:t>
      </w:r>
      <w:r w:rsidRPr="00F365AA">
        <w:rPr>
          <w:spacing w:val="-1"/>
        </w:rPr>
        <w:t xml:space="preserve"> </w:t>
      </w:r>
      <w:r w:rsidRPr="00F365AA">
        <w:t>of</w:t>
      </w:r>
      <w:r w:rsidRPr="00F365AA">
        <w:rPr>
          <w:spacing w:val="-1"/>
        </w:rPr>
        <w:t xml:space="preserve"> </w:t>
      </w:r>
      <w:r w:rsidRPr="00F365AA">
        <w:t>the</w:t>
      </w:r>
      <w:r w:rsidRPr="00F365AA">
        <w:rPr>
          <w:spacing w:val="-2"/>
        </w:rPr>
        <w:t xml:space="preserve"> </w:t>
      </w:r>
      <w:r w:rsidRPr="00F365AA">
        <w:t>ancient prints.</w:t>
      </w:r>
    </w:p>
    <w:sectPr w:rsidR="004A4CC4" w:rsidRPr="00F365AA" w:rsidSect="00B70D4D">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95C"/>
    <w:multiLevelType w:val="hybridMultilevel"/>
    <w:tmpl w:val="9F8EA7E0"/>
    <w:lvl w:ilvl="0" w:tplc="CE924124">
      <w:numFmt w:val="bullet"/>
      <w:pStyle w:val="Bulets"/>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E161AE"/>
    <w:multiLevelType w:val="hybridMultilevel"/>
    <w:tmpl w:val="424E0156"/>
    <w:lvl w:ilvl="0" w:tplc="BCA4580C">
      <w:start w:val="1"/>
      <w:numFmt w:val="decimal"/>
      <w:lvlText w:val="%1."/>
      <w:lvlJc w:val="left"/>
      <w:pPr>
        <w:ind w:left="360" w:hanging="240"/>
      </w:pPr>
      <w:rPr>
        <w:rFonts w:ascii="Times New Roman" w:eastAsia="Times New Roman" w:hAnsi="Times New Roman" w:cs="Times New Roman" w:hint="default"/>
        <w:w w:val="100"/>
        <w:sz w:val="24"/>
        <w:szCs w:val="24"/>
        <w:lang w:val="en-US" w:eastAsia="en-US" w:bidi="ar-SA"/>
      </w:rPr>
    </w:lvl>
    <w:lvl w:ilvl="1" w:tplc="59824E62">
      <w:numFmt w:val="bullet"/>
      <w:lvlText w:val="•"/>
      <w:lvlJc w:val="left"/>
      <w:pPr>
        <w:ind w:left="1460" w:hanging="240"/>
      </w:pPr>
      <w:rPr>
        <w:rFonts w:hint="default"/>
        <w:lang w:val="en-US" w:eastAsia="en-US" w:bidi="ar-SA"/>
      </w:rPr>
    </w:lvl>
    <w:lvl w:ilvl="2" w:tplc="77C2E5EC">
      <w:numFmt w:val="bullet"/>
      <w:lvlText w:val="•"/>
      <w:lvlJc w:val="left"/>
      <w:pPr>
        <w:ind w:left="2327" w:hanging="240"/>
      </w:pPr>
      <w:rPr>
        <w:rFonts w:hint="default"/>
        <w:lang w:val="en-US" w:eastAsia="en-US" w:bidi="ar-SA"/>
      </w:rPr>
    </w:lvl>
    <w:lvl w:ilvl="3" w:tplc="454CD286">
      <w:numFmt w:val="bullet"/>
      <w:lvlText w:val="•"/>
      <w:lvlJc w:val="left"/>
      <w:pPr>
        <w:ind w:left="3195" w:hanging="240"/>
      </w:pPr>
      <w:rPr>
        <w:rFonts w:hint="default"/>
        <w:lang w:val="en-US" w:eastAsia="en-US" w:bidi="ar-SA"/>
      </w:rPr>
    </w:lvl>
    <w:lvl w:ilvl="4" w:tplc="DBDAEA6A">
      <w:numFmt w:val="bullet"/>
      <w:lvlText w:val="•"/>
      <w:lvlJc w:val="left"/>
      <w:pPr>
        <w:ind w:left="4062" w:hanging="240"/>
      </w:pPr>
      <w:rPr>
        <w:rFonts w:hint="default"/>
        <w:lang w:val="en-US" w:eastAsia="en-US" w:bidi="ar-SA"/>
      </w:rPr>
    </w:lvl>
    <w:lvl w:ilvl="5" w:tplc="830AAB2C">
      <w:numFmt w:val="bullet"/>
      <w:lvlText w:val="•"/>
      <w:lvlJc w:val="left"/>
      <w:pPr>
        <w:ind w:left="4930" w:hanging="240"/>
      </w:pPr>
      <w:rPr>
        <w:rFonts w:hint="default"/>
        <w:lang w:val="en-US" w:eastAsia="en-US" w:bidi="ar-SA"/>
      </w:rPr>
    </w:lvl>
    <w:lvl w:ilvl="6" w:tplc="688AF946">
      <w:numFmt w:val="bullet"/>
      <w:lvlText w:val="•"/>
      <w:lvlJc w:val="left"/>
      <w:pPr>
        <w:ind w:left="5798" w:hanging="240"/>
      </w:pPr>
      <w:rPr>
        <w:rFonts w:hint="default"/>
        <w:lang w:val="en-US" w:eastAsia="en-US" w:bidi="ar-SA"/>
      </w:rPr>
    </w:lvl>
    <w:lvl w:ilvl="7" w:tplc="8E501870">
      <w:numFmt w:val="bullet"/>
      <w:lvlText w:val="•"/>
      <w:lvlJc w:val="left"/>
      <w:pPr>
        <w:ind w:left="6665" w:hanging="240"/>
      </w:pPr>
      <w:rPr>
        <w:rFonts w:hint="default"/>
        <w:lang w:val="en-US" w:eastAsia="en-US" w:bidi="ar-SA"/>
      </w:rPr>
    </w:lvl>
    <w:lvl w:ilvl="8" w:tplc="FEB40128">
      <w:numFmt w:val="bullet"/>
      <w:lvlText w:val="•"/>
      <w:lvlJc w:val="left"/>
      <w:pPr>
        <w:ind w:left="7533" w:hanging="240"/>
      </w:pPr>
      <w:rPr>
        <w:rFonts w:hint="default"/>
        <w:lang w:val="en-US" w:eastAsia="en-US" w:bidi="ar-SA"/>
      </w:rPr>
    </w:lvl>
  </w:abstractNum>
  <w:abstractNum w:abstractNumId="2" w15:restartNumberingAfterBreak="0">
    <w:nsid w:val="15017757"/>
    <w:multiLevelType w:val="hybridMultilevel"/>
    <w:tmpl w:val="CB0051D2"/>
    <w:lvl w:ilvl="0" w:tplc="66C4EAA0">
      <w:start w:val="1"/>
      <w:numFmt w:val="decimal"/>
      <w:pStyle w:val="Referencesexpls"/>
      <w:lvlText w:val="%1."/>
      <w:lvlJc w:val="left"/>
      <w:pPr>
        <w:ind w:left="360" w:hanging="240"/>
      </w:pPr>
      <w:rPr>
        <w:rFonts w:ascii="Times New Roman" w:eastAsia="Times New Roman" w:hAnsi="Times New Roman" w:cs="Times New Roman" w:hint="default"/>
        <w:w w:val="100"/>
        <w:sz w:val="24"/>
        <w:szCs w:val="24"/>
        <w:lang w:val="en-US" w:eastAsia="en-US" w:bidi="ar-SA"/>
      </w:rPr>
    </w:lvl>
    <w:lvl w:ilvl="1" w:tplc="32A09426">
      <w:numFmt w:val="bullet"/>
      <w:lvlText w:val="•"/>
      <w:lvlJc w:val="left"/>
      <w:pPr>
        <w:ind w:left="1250" w:hanging="240"/>
      </w:pPr>
      <w:rPr>
        <w:rFonts w:hint="default"/>
        <w:lang w:val="en-US" w:eastAsia="en-US" w:bidi="ar-SA"/>
      </w:rPr>
    </w:lvl>
    <w:lvl w:ilvl="2" w:tplc="E1B20922">
      <w:numFmt w:val="bullet"/>
      <w:lvlText w:val="•"/>
      <w:lvlJc w:val="left"/>
      <w:pPr>
        <w:ind w:left="2141" w:hanging="240"/>
      </w:pPr>
      <w:rPr>
        <w:rFonts w:hint="default"/>
        <w:lang w:val="en-US" w:eastAsia="en-US" w:bidi="ar-SA"/>
      </w:rPr>
    </w:lvl>
    <w:lvl w:ilvl="3" w:tplc="D7B4D6CC">
      <w:numFmt w:val="bullet"/>
      <w:lvlText w:val="•"/>
      <w:lvlJc w:val="left"/>
      <w:pPr>
        <w:ind w:left="3032" w:hanging="240"/>
      </w:pPr>
      <w:rPr>
        <w:rFonts w:hint="default"/>
        <w:lang w:val="en-US" w:eastAsia="en-US" w:bidi="ar-SA"/>
      </w:rPr>
    </w:lvl>
    <w:lvl w:ilvl="4" w:tplc="CC22CB7E">
      <w:numFmt w:val="bullet"/>
      <w:lvlText w:val="•"/>
      <w:lvlJc w:val="left"/>
      <w:pPr>
        <w:ind w:left="3923" w:hanging="240"/>
      </w:pPr>
      <w:rPr>
        <w:rFonts w:hint="default"/>
        <w:lang w:val="en-US" w:eastAsia="en-US" w:bidi="ar-SA"/>
      </w:rPr>
    </w:lvl>
    <w:lvl w:ilvl="5" w:tplc="38767C9E">
      <w:numFmt w:val="bullet"/>
      <w:lvlText w:val="•"/>
      <w:lvlJc w:val="left"/>
      <w:pPr>
        <w:ind w:left="4814" w:hanging="240"/>
      </w:pPr>
      <w:rPr>
        <w:rFonts w:hint="default"/>
        <w:lang w:val="en-US" w:eastAsia="en-US" w:bidi="ar-SA"/>
      </w:rPr>
    </w:lvl>
    <w:lvl w:ilvl="6" w:tplc="5AC841DA">
      <w:numFmt w:val="bullet"/>
      <w:lvlText w:val="•"/>
      <w:lvlJc w:val="left"/>
      <w:pPr>
        <w:ind w:left="5705" w:hanging="240"/>
      </w:pPr>
      <w:rPr>
        <w:rFonts w:hint="default"/>
        <w:lang w:val="en-US" w:eastAsia="en-US" w:bidi="ar-SA"/>
      </w:rPr>
    </w:lvl>
    <w:lvl w:ilvl="7" w:tplc="9FBEA71A">
      <w:numFmt w:val="bullet"/>
      <w:lvlText w:val="•"/>
      <w:lvlJc w:val="left"/>
      <w:pPr>
        <w:ind w:left="6596" w:hanging="240"/>
      </w:pPr>
      <w:rPr>
        <w:rFonts w:hint="default"/>
        <w:lang w:val="en-US" w:eastAsia="en-US" w:bidi="ar-SA"/>
      </w:rPr>
    </w:lvl>
    <w:lvl w:ilvl="8" w:tplc="3E3AC8F2">
      <w:numFmt w:val="bullet"/>
      <w:lvlText w:val="•"/>
      <w:lvlJc w:val="left"/>
      <w:pPr>
        <w:ind w:left="7487" w:hanging="240"/>
      </w:pPr>
      <w:rPr>
        <w:rFonts w:hint="default"/>
        <w:lang w:val="en-US" w:eastAsia="en-US" w:bidi="ar-SA"/>
      </w:rPr>
    </w:lvl>
  </w:abstractNum>
  <w:abstractNum w:abstractNumId="3" w15:restartNumberingAfterBreak="0">
    <w:nsid w:val="3BE62BF7"/>
    <w:multiLevelType w:val="hybridMultilevel"/>
    <w:tmpl w:val="E1286F00"/>
    <w:lvl w:ilvl="0" w:tplc="B52CF4B8">
      <w:start w:val="1"/>
      <w:numFmt w:val="decimal"/>
      <w:lvlText w:val="%1."/>
      <w:lvlJc w:val="left"/>
      <w:pPr>
        <w:ind w:left="360" w:hanging="240"/>
      </w:pPr>
      <w:rPr>
        <w:rFonts w:ascii="Times New Roman" w:eastAsia="Times New Roman" w:hAnsi="Times New Roman" w:cs="Times New Roman" w:hint="default"/>
        <w:w w:val="100"/>
        <w:sz w:val="24"/>
        <w:szCs w:val="24"/>
        <w:lang w:val="en-US" w:eastAsia="en-US" w:bidi="ar-SA"/>
      </w:rPr>
    </w:lvl>
    <w:lvl w:ilvl="1" w:tplc="CBD64A5C">
      <w:numFmt w:val="bullet"/>
      <w:lvlText w:val="•"/>
      <w:lvlJc w:val="left"/>
      <w:pPr>
        <w:ind w:left="1580" w:hanging="240"/>
      </w:pPr>
      <w:rPr>
        <w:rFonts w:hint="default"/>
        <w:lang w:val="en-US" w:eastAsia="en-US" w:bidi="ar-SA"/>
      </w:rPr>
    </w:lvl>
    <w:lvl w:ilvl="2" w:tplc="3A24FF16">
      <w:numFmt w:val="bullet"/>
      <w:lvlText w:val="•"/>
      <w:lvlJc w:val="left"/>
      <w:pPr>
        <w:ind w:left="2434" w:hanging="240"/>
      </w:pPr>
      <w:rPr>
        <w:rFonts w:hint="default"/>
        <w:lang w:val="en-US" w:eastAsia="en-US" w:bidi="ar-SA"/>
      </w:rPr>
    </w:lvl>
    <w:lvl w:ilvl="3" w:tplc="B92EAB9C">
      <w:numFmt w:val="bullet"/>
      <w:lvlText w:val="•"/>
      <w:lvlJc w:val="left"/>
      <w:pPr>
        <w:ind w:left="3288" w:hanging="240"/>
      </w:pPr>
      <w:rPr>
        <w:rFonts w:hint="default"/>
        <w:lang w:val="en-US" w:eastAsia="en-US" w:bidi="ar-SA"/>
      </w:rPr>
    </w:lvl>
    <w:lvl w:ilvl="4" w:tplc="106C3F36">
      <w:numFmt w:val="bullet"/>
      <w:lvlText w:val="•"/>
      <w:lvlJc w:val="left"/>
      <w:pPr>
        <w:ind w:left="4142" w:hanging="240"/>
      </w:pPr>
      <w:rPr>
        <w:rFonts w:hint="default"/>
        <w:lang w:val="en-US" w:eastAsia="en-US" w:bidi="ar-SA"/>
      </w:rPr>
    </w:lvl>
    <w:lvl w:ilvl="5" w:tplc="471EDC1E">
      <w:numFmt w:val="bullet"/>
      <w:lvlText w:val="•"/>
      <w:lvlJc w:val="left"/>
      <w:pPr>
        <w:ind w:left="4997" w:hanging="240"/>
      </w:pPr>
      <w:rPr>
        <w:rFonts w:hint="default"/>
        <w:lang w:val="en-US" w:eastAsia="en-US" w:bidi="ar-SA"/>
      </w:rPr>
    </w:lvl>
    <w:lvl w:ilvl="6" w:tplc="13143620">
      <w:numFmt w:val="bullet"/>
      <w:lvlText w:val="•"/>
      <w:lvlJc w:val="left"/>
      <w:pPr>
        <w:ind w:left="5851" w:hanging="240"/>
      </w:pPr>
      <w:rPr>
        <w:rFonts w:hint="default"/>
        <w:lang w:val="en-US" w:eastAsia="en-US" w:bidi="ar-SA"/>
      </w:rPr>
    </w:lvl>
    <w:lvl w:ilvl="7" w:tplc="F9E420F4">
      <w:numFmt w:val="bullet"/>
      <w:lvlText w:val="•"/>
      <w:lvlJc w:val="left"/>
      <w:pPr>
        <w:ind w:left="6705" w:hanging="240"/>
      </w:pPr>
      <w:rPr>
        <w:rFonts w:hint="default"/>
        <w:lang w:val="en-US" w:eastAsia="en-US" w:bidi="ar-SA"/>
      </w:rPr>
    </w:lvl>
    <w:lvl w:ilvl="8" w:tplc="A70ABB8A">
      <w:numFmt w:val="bullet"/>
      <w:lvlText w:val="•"/>
      <w:lvlJc w:val="left"/>
      <w:pPr>
        <w:ind w:left="7560" w:hanging="240"/>
      </w:pPr>
      <w:rPr>
        <w:rFonts w:hint="default"/>
        <w:lang w:val="en-US" w:eastAsia="en-US" w:bidi="ar-SA"/>
      </w:rPr>
    </w:lvl>
  </w:abstractNum>
  <w:abstractNum w:abstractNumId="4" w15:restartNumberingAfterBreak="0">
    <w:nsid w:val="62F93A3B"/>
    <w:multiLevelType w:val="hybridMultilevel"/>
    <w:tmpl w:val="40EC01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DD3A48"/>
    <w:multiLevelType w:val="hybridMultilevel"/>
    <w:tmpl w:val="56FC8B28"/>
    <w:lvl w:ilvl="0" w:tplc="165C3EF6">
      <w:numFmt w:val="bullet"/>
      <w:lvlText w:val="•"/>
      <w:lvlJc w:val="left"/>
      <w:pPr>
        <w:ind w:left="120" w:hanging="204"/>
      </w:pPr>
      <w:rPr>
        <w:rFonts w:ascii="Times New Roman" w:eastAsia="Times New Roman" w:hAnsi="Times New Roman" w:cs="Times New Roman" w:hint="default"/>
        <w:w w:val="100"/>
        <w:sz w:val="24"/>
        <w:szCs w:val="24"/>
        <w:lang w:val="en-US" w:eastAsia="en-US" w:bidi="ar-SA"/>
      </w:rPr>
    </w:lvl>
    <w:lvl w:ilvl="1" w:tplc="BEE61068">
      <w:numFmt w:val="bullet"/>
      <w:lvlText w:val="•"/>
      <w:lvlJc w:val="left"/>
      <w:pPr>
        <w:ind w:left="1034" w:hanging="204"/>
      </w:pPr>
      <w:rPr>
        <w:rFonts w:hint="default"/>
        <w:lang w:val="en-US" w:eastAsia="en-US" w:bidi="ar-SA"/>
      </w:rPr>
    </w:lvl>
    <w:lvl w:ilvl="2" w:tplc="D7EE64B6">
      <w:numFmt w:val="bullet"/>
      <w:lvlText w:val="•"/>
      <w:lvlJc w:val="left"/>
      <w:pPr>
        <w:ind w:left="1949" w:hanging="204"/>
      </w:pPr>
      <w:rPr>
        <w:rFonts w:hint="default"/>
        <w:lang w:val="en-US" w:eastAsia="en-US" w:bidi="ar-SA"/>
      </w:rPr>
    </w:lvl>
    <w:lvl w:ilvl="3" w:tplc="F66066DC">
      <w:numFmt w:val="bullet"/>
      <w:lvlText w:val="•"/>
      <w:lvlJc w:val="left"/>
      <w:pPr>
        <w:ind w:left="2864" w:hanging="204"/>
      </w:pPr>
      <w:rPr>
        <w:rFonts w:hint="default"/>
        <w:lang w:val="en-US" w:eastAsia="en-US" w:bidi="ar-SA"/>
      </w:rPr>
    </w:lvl>
    <w:lvl w:ilvl="4" w:tplc="A26C88AC">
      <w:numFmt w:val="bullet"/>
      <w:lvlText w:val="•"/>
      <w:lvlJc w:val="left"/>
      <w:pPr>
        <w:ind w:left="3779" w:hanging="204"/>
      </w:pPr>
      <w:rPr>
        <w:rFonts w:hint="default"/>
        <w:lang w:val="en-US" w:eastAsia="en-US" w:bidi="ar-SA"/>
      </w:rPr>
    </w:lvl>
    <w:lvl w:ilvl="5" w:tplc="A536A782">
      <w:numFmt w:val="bullet"/>
      <w:lvlText w:val="•"/>
      <w:lvlJc w:val="left"/>
      <w:pPr>
        <w:ind w:left="4694" w:hanging="204"/>
      </w:pPr>
      <w:rPr>
        <w:rFonts w:hint="default"/>
        <w:lang w:val="en-US" w:eastAsia="en-US" w:bidi="ar-SA"/>
      </w:rPr>
    </w:lvl>
    <w:lvl w:ilvl="6" w:tplc="AE9628BC">
      <w:numFmt w:val="bullet"/>
      <w:lvlText w:val="•"/>
      <w:lvlJc w:val="left"/>
      <w:pPr>
        <w:ind w:left="5609" w:hanging="204"/>
      </w:pPr>
      <w:rPr>
        <w:rFonts w:hint="default"/>
        <w:lang w:val="en-US" w:eastAsia="en-US" w:bidi="ar-SA"/>
      </w:rPr>
    </w:lvl>
    <w:lvl w:ilvl="7" w:tplc="4056A838">
      <w:numFmt w:val="bullet"/>
      <w:lvlText w:val="•"/>
      <w:lvlJc w:val="left"/>
      <w:pPr>
        <w:ind w:left="6524" w:hanging="204"/>
      </w:pPr>
      <w:rPr>
        <w:rFonts w:hint="default"/>
        <w:lang w:val="en-US" w:eastAsia="en-US" w:bidi="ar-SA"/>
      </w:rPr>
    </w:lvl>
    <w:lvl w:ilvl="8" w:tplc="2042E11C">
      <w:numFmt w:val="bullet"/>
      <w:lvlText w:val="•"/>
      <w:lvlJc w:val="left"/>
      <w:pPr>
        <w:ind w:left="7439" w:hanging="204"/>
      </w:pPr>
      <w:rPr>
        <w:rFonts w:hint="default"/>
        <w:lang w:val="en-US" w:eastAsia="en-US" w:bidi="ar-SA"/>
      </w:rPr>
    </w:lvl>
  </w:abstractNum>
  <w:num w:numId="1" w16cid:durableId="1159736569">
    <w:abstractNumId w:val="5"/>
  </w:num>
  <w:num w:numId="2" w16cid:durableId="893857628">
    <w:abstractNumId w:val="3"/>
  </w:num>
  <w:num w:numId="3" w16cid:durableId="588151983">
    <w:abstractNumId w:val="1"/>
  </w:num>
  <w:num w:numId="4" w16cid:durableId="169373251">
    <w:abstractNumId w:val="2"/>
  </w:num>
  <w:num w:numId="5" w16cid:durableId="1270242412">
    <w:abstractNumId w:val="4"/>
  </w:num>
  <w:num w:numId="6" w16cid:durableId="623779142">
    <w:abstractNumId w:val="0"/>
  </w:num>
  <w:num w:numId="7" w16cid:durableId="1309549158">
    <w:abstractNumId w:val="2"/>
    <w:lvlOverride w:ilvl="0">
      <w:startOverride w:val="1"/>
    </w:lvlOverride>
  </w:num>
  <w:num w:numId="8" w16cid:durableId="167896793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9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2"/>
    <w:rsid w:val="00106DA4"/>
    <w:rsid w:val="004A4CC4"/>
    <w:rsid w:val="004C4983"/>
    <w:rsid w:val="00502FEF"/>
    <w:rsid w:val="00577AC7"/>
    <w:rsid w:val="00784D44"/>
    <w:rsid w:val="007F32FB"/>
    <w:rsid w:val="007F6DB1"/>
    <w:rsid w:val="0080398A"/>
    <w:rsid w:val="0082212D"/>
    <w:rsid w:val="00846347"/>
    <w:rsid w:val="008C7E5A"/>
    <w:rsid w:val="00950638"/>
    <w:rsid w:val="009D089F"/>
    <w:rsid w:val="009D5D68"/>
    <w:rsid w:val="00A01903"/>
    <w:rsid w:val="00A062FD"/>
    <w:rsid w:val="00AC1AA6"/>
    <w:rsid w:val="00AF36E1"/>
    <w:rsid w:val="00B70D4D"/>
    <w:rsid w:val="00CA13F3"/>
    <w:rsid w:val="00CA77CF"/>
    <w:rsid w:val="00CC1447"/>
    <w:rsid w:val="00E16FA5"/>
    <w:rsid w:val="00E17869"/>
    <w:rsid w:val="00E37B93"/>
    <w:rsid w:val="00EC1B7F"/>
    <w:rsid w:val="00EC4BA2"/>
    <w:rsid w:val="00F12974"/>
    <w:rsid w:val="00F365AA"/>
    <w:rsid w:val="00F87739"/>
    <w:rsid w:val="00F87DCA"/>
    <w:rsid w:val="00FF5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2BB8"/>
  <w15:chartTrackingRefBased/>
  <w15:docId w15:val="{3AA45244-E0F6-4189-A7DF-DFFF6503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CC4"/>
    <w:pPr>
      <w:widowControl w:val="0"/>
      <w:autoSpaceDE w:val="0"/>
      <w:autoSpaceDN w:val="0"/>
      <w:spacing w:before="65" w:after="0" w:line="240" w:lineRule="auto"/>
      <w:ind w:left="839"/>
      <w:outlineLvl w:val="0"/>
    </w:pPr>
    <w:rPr>
      <w:rFonts w:ascii="Times New Roman" w:eastAsia="Times New Roman" w:hAnsi="Times New Roman" w:cs="Times New Roman"/>
      <w:b/>
      <w:bCs/>
      <w:kern w:val="0"/>
      <w:sz w:val="24"/>
      <w:szCs w:val="24"/>
      <w:lang w:val="en-US"/>
      <w14:ligatures w14:val="none"/>
    </w:rPr>
  </w:style>
  <w:style w:type="paragraph" w:styleId="Heading2">
    <w:name w:val="heading 2"/>
    <w:basedOn w:val="Normal"/>
    <w:next w:val="Normal"/>
    <w:link w:val="Heading2Char"/>
    <w:uiPriority w:val="9"/>
    <w:unhideWhenUsed/>
    <w:qFormat/>
    <w:rsid w:val="004A4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089F"/>
    <w:rPr>
      <w:sz w:val="16"/>
      <w:szCs w:val="16"/>
    </w:rPr>
  </w:style>
  <w:style w:type="paragraph" w:styleId="CommentText">
    <w:name w:val="annotation text"/>
    <w:basedOn w:val="Normal"/>
    <w:link w:val="CommentTextChar"/>
    <w:uiPriority w:val="99"/>
    <w:unhideWhenUsed/>
    <w:rsid w:val="009D089F"/>
    <w:pPr>
      <w:spacing w:line="240" w:lineRule="auto"/>
    </w:pPr>
    <w:rPr>
      <w:sz w:val="20"/>
      <w:szCs w:val="20"/>
    </w:rPr>
  </w:style>
  <w:style w:type="character" w:customStyle="1" w:styleId="CommentTextChar">
    <w:name w:val="Comment Text Char"/>
    <w:basedOn w:val="DefaultParagraphFont"/>
    <w:link w:val="CommentText"/>
    <w:uiPriority w:val="99"/>
    <w:rsid w:val="009D089F"/>
    <w:rPr>
      <w:sz w:val="20"/>
      <w:szCs w:val="20"/>
    </w:rPr>
  </w:style>
  <w:style w:type="paragraph" w:styleId="CommentSubject">
    <w:name w:val="annotation subject"/>
    <w:basedOn w:val="CommentText"/>
    <w:next w:val="CommentText"/>
    <w:link w:val="CommentSubjectChar"/>
    <w:uiPriority w:val="99"/>
    <w:semiHidden/>
    <w:unhideWhenUsed/>
    <w:rsid w:val="009D089F"/>
    <w:rPr>
      <w:b/>
      <w:bCs/>
    </w:rPr>
  </w:style>
  <w:style w:type="character" w:customStyle="1" w:styleId="CommentSubjectChar">
    <w:name w:val="Comment Subject Char"/>
    <w:basedOn w:val="CommentTextChar"/>
    <w:link w:val="CommentSubject"/>
    <w:uiPriority w:val="99"/>
    <w:semiHidden/>
    <w:rsid w:val="009D089F"/>
    <w:rPr>
      <w:b/>
      <w:bCs/>
      <w:sz w:val="20"/>
      <w:szCs w:val="20"/>
    </w:rPr>
  </w:style>
  <w:style w:type="character" w:customStyle="1" w:styleId="Heading1Char">
    <w:name w:val="Heading 1 Char"/>
    <w:basedOn w:val="DefaultParagraphFont"/>
    <w:link w:val="Heading1"/>
    <w:uiPriority w:val="9"/>
    <w:rsid w:val="004A4CC4"/>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4A4CC4"/>
    <w:pPr>
      <w:widowControl w:val="0"/>
      <w:autoSpaceDE w:val="0"/>
      <w:autoSpaceDN w:val="0"/>
      <w:spacing w:after="0" w:line="240" w:lineRule="auto"/>
      <w:ind w:left="120"/>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A4CC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4A4CC4"/>
    <w:pPr>
      <w:widowControl w:val="0"/>
      <w:autoSpaceDE w:val="0"/>
      <w:autoSpaceDN w:val="0"/>
      <w:spacing w:after="0" w:line="240" w:lineRule="auto"/>
      <w:ind w:left="360"/>
      <w:jc w:val="both"/>
    </w:pPr>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4A4CC4"/>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10"/>
    <w:qFormat/>
    <w:rsid w:val="004A4CC4"/>
    <w:pPr>
      <w:widowControl w:val="0"/>
      <w:autoSpaceDE w:val="0"/>
      <w:autoSpaceDN w:val="0"/>
      <w:spacing w:before="68" w:after="0" w:line="240" w:lineRule="auto"/>
      <w:ind w:left="506"/>
    </w:pPr>
    <w:rPr>
      <w:rFonts w:ascii="Times New Roman" w:eastAsia="Times New Roman" w:hAnsi="Times New Roman" w:cs="Times New Roman"/>
      <w:b/>
      <w:bCs/>
      <w:kern w:val="0"/>
      <w:sz w:val="28"/>
      <w:szCs w:val="28"/>
      <w:lang w:val="en-US"/>
      <w14:ligatures w14:val="none"/>
    </w:rPr>
  </w:style>
  <w:style w:type="character" w:customStyle="1" w:styleId="TitleChar">
    <w:name w:val="Title Char"/>
    <w:basedOn w:val="DefaultParagraphFont"/>
    <w:link w:val="Title"/>
    <w:uiPriority w:val="10"/>
    <w:rsid w:val="004A4CC4"/>
    <w:rPr>
      <w:rFonts w:ascii="Times New Roman" w:eastAsia="Times New Roman" w:hAnsi="Times New Roman" w:cs="Times New Roman"/>
      <w:b/>
      <w:bCs/>
      <w:kern w:val="0"/>
      <w:sz w:val="28"/>
      <w:szCs w:val="28"/>
      <w:lang w:val="en-US"/>
      <w14:ligatures w14:val="none"/>
    </w:rPr>
  </w:style>
  <w:style w:type="paragraph" w:customStyle="1" w:styleId="TableParagraph">
    <w:name w:val="Table Paragraph"/>
    <w:basedOn w:val="Normal"/>
    <w:uiPriority w:val="1"/>
    <w:qFormat/>
    <w:rsid w:val="004A4CC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customStyle="1" w:styleId="Bulets">
    <w:name w:val="Bulets"/>
    <w:basedOn w:val="ListParagraph"/>
    <w:qFormat/>
    <w:rsid w:val="00106DA4"/>
    <w:pPr>
      <w:numPr>
        <w:numId w:val="6"/>
      </w:numPr>
      <w:spacing w:before="120" w:after="120" w:line="264" w:lineRule="auto"/>
      <w:ind w:left="284" w:hanging="284"/>
      <w:contextualSpacing/>
    </w:pPr>
    <w:rPr>
      <w:sz w:val="24"/>
      <w:szCs w:val="24"/>
      <w:lang w:val="lv-LV"/>
    </w:rPr>
  </w:style>
  <w:style w:type="paragraph" w:customStyle="1" w:styleId="Example">
    <w:name w:val="Example"/>
    <w:basedOn w:val="Normal"/>
    <w:qFormat/>
    <w:rsid w:val="00106DA4"/>
    <w:pPr>
      <w:spacing w:before="120" w:after="120" w:line="264" w:lineRule="auto"/>
      <w:ind w:left="680"/>
      <w:jc w:val="both"/>
    </w:pPr>
    <w:rPr>
      <w:rFonts w:ascii="Times New Roman" w:hAnsi="Times New Roman" w:cs="Times New Roman"/>
      <w:sz w:val="24"/>
      <w:szCs w:val="24"/>
      <w:lang w:val="lv-LV"/>
    </w:rPr>
  </w:style>
  <w:style w:type="paragraph" w:customStyle="1" w:styleId="Pamats">
    <w:name w:val="Pamats"/>
    <w:basedOn w:val="Normal"/>
    <w:qFormat/>
    <w:rsid w:val="00106DA4"/>
    <w:pPr>
      <w:spacing w:after="120" w:line="264" w:lineRule="auto"/>
      <w:jc w:val="both"/>
    </w:pPr>
    <w:rPr>
      <w:rFonts w:ascii="Times New Roman" w:hAnsi="Times New Roman" w:cs="Times New Roman"/>
      <w:sz w:val="24"/>
      <w:szCs w:val="24"/>
      <w:lang w:val="lv-LV"/>
    </w:rPr>
  </w:style>
  <w:style w:type="paragraph" w:customStyle="1" w:styleId="Virsrakstskursivs">
    <w:name w:val="Virsraksts kursivs"/>
    <w:basedOn w:val="Normal"/>
    <w:qFormat/>
    <w:rsid w:val="00106DA4"/>
    <w:pPr>
      <w:keepNext/>
      <w:spacing w:before="240" w:after="120"/>
    </w:pPr>
    <w:rPr>
      <w:rFonts w:ascii="Times New Roman" w:hAnsi="Times New Roman" w:cs="Times New Roman"/>
      <w:i/>
      <w:iCs/>
      <w:sz w:val="24"/>
      <w:szCs w:val="24"/>
      <w:lang w:val="lv-LV"/>
    </w:rPr>
  </w:style>
  <w:style w:type="paragraph" w:customStyle="1" w:styleId="Virsrakstspasvtrots">
    <w:name w:val="Virsraksts pasvītrots"/>
    <w:basedOn w:val="Normal"/>
    <w:qFormat/>
    <w:rsid w:val="00106DA4"/>
    <w:pPr>
      <w:spacing w:before="240" w:line="264" w:lineRule="auto"/>
    </w:pPr>
    <w:rPr>
      <w:rFonts w:ascii="Times New Roman" w:hAnsi="Times New Roman" w:cs="Times New Roman"/>
      <w:sz w:val="24"/>
      <w:szCs w:val="24"/>
      <w:u w:val="single"/>
      <w:lang w:val="lv-LV"/>
    </w:rPr>
  </w:style>
  <w:style w:type="paragraph" w:customStyle="1" w:styleId="References">
    <w:name w:val="References"/>
    <w:basedOn w:val="BodyText"/>
    <w:qFormat/>
    <w:rsid w:val="004C4983"/>
    <w:pPr>
      <w:tabs>
        <w:tab w:val="left" w:pos="1276"/>
      </w:tabs>
      <w:spacing w:before="180" w:after="180" w:line="264" w:lineRule="auto"/>
      <w:ind w:left="851"/>
      <w:contextualSpacing/>
    </w:pPr>
  </w:style>
  <w:style w:type="paragraph" w:customStyle="1" w:styleId="Referencesexpls">
    <w:name w:val="References expls"/>
    <w:basedOn w:val="ListParagraph"/>
    <w:qFormat/>
    <w:rsid w:val="00B70D4D"/>
    <w:pPr>
      <w:numPr>
        <w:numId w:val="4"/>
      </w:numPr>
      <w:tabs>
        <w:tab w:val="left" w:pos="227"/>
      </w:tabs>
      <w:spacing w:before="240" w:line="264" w:lineRule="auto"/>
      <w:ind w:left="113" w:hanging="113"/>
    </w:pPr>
    <w:rPr>
      <w:sz w:val="24"/>
      <w:szCs w:val="24"/>
    </w:rPr>
  </w:style>
  <w:style w:type="paragraph" w:customStyle="1" w:styleId="Virsrakstsbolpasv">
    <w:name w:val="Virsraksts bol pasv"/>
    <w:basedOn w:val="Heading2"/>
    <w:qFormat/>
    <w:rsid w:val="00CA13F3"/>
    <w:pPr>
      <w:spacing w:before="480" w:after="120" w:line="264" w:lineRule="auto"/>
    </w:pPr>
    <w:rPr>
      <w:rFonts w:ascii="Times New Roman" w:hAnsi="Times New Roman" w:cs="Times New Roman"/>
      <w:b/>
      <w:bCs/>
      <w:i/>
      <w:iCs/>
      <w:color w:val="auto"/>
      <w:sz w:val="24"/>
      <w:szCs w:val="24"/>
      <w:u w:val="single"/>
    </w:rPr>
  </w:style>
  <w:style w:type="paragraph" w:customStyle="1" w:styleId="exppamats">
    <w:name w:val="exp pamats"/>
    <w:basedOn w:val="Pamats"/>
    <w:qFormat/>
    <w:rsid w:val="00B70D4D"/>
    <w:pPr>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maleidykla.lt/publ/0235%E2%80%93716X/2006/4/Lit_084_099.pdf" TargetMode="External"/><Relationship Id="rId5" Type="http://schemas.openxmlformats.org/officeDocument/2006/relationships/hyperlink" Target="http://www.lmaleidykla.lt/publ/02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11260</Words>
  <Characters>6419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dc:creator>
  <cp:keywords/>
  <dc:description/>
  <cp:lastModifiedBy>Ieva</cp:lastModifiedBy>
  <cp:revision>2</cp:revision>
  <dcterms:created xsi:type="dcterms:W3CDTF">2023-05-02T06:57:00Z</dcterms:created>
  <dcterms:modified xsi:type="dcterms:W3CDTF">2023-05-02T06:57:00Z</dcterms:modified>
</cp:coreProperties>
</file>